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4C" w:rsidRPr="00D548B6" w:rsidRDefault="00E3407D" w:rsidP="00D548B6">
      <w:pPr>
        <w:spacing w:after="0" w:line="360" w:lineRule="auto"/>
        <w:rPr>
          <w:rFonts w:ascii="Times New Roman" w:hAnsi="Times New Roman" w:cs="Times New Roman"/>
          <w:b/>
        </w:rPr>
      </w:pPr>
      <w:r w:rsidRPr="00D548B6">
        <w:rPr>
          <w:rFonts w:ascii="Times New Roman" w:hAnsi="Times New Roman" w:cs="Times New Roman"/>
          <w:b/>
        </w:rPr>
        <w:t>CONVERSATORIO</w:t>
      </w:r>
    </w:p>
    <w:p w:rsidR="00E3407D" w:rsidRPr="00D548B6" w:rsidRDefault="00E3407D" w:rsidP="00D548B6">
      <w:pPr>
        <w:spacing w:after="0" w:line="360" w:lineRule="auto"/>
        <w:rPr>
          <w:rFonts w:ascii="Times New Roman" w:hAnsi="Times New Roman" w:cs="Times New Roman"/>
          <w:b/>
        </w:rPr>
      </w:pPr>
      <w:r w:rsidRPr="00D548B6">
        <w:rPr>
          <w:rFonts w:ascii="Times New Roman" w:hAnsi="Times New Roman" w:cs="Times New Roman"/>
          <w:b/>
        </w:rPr>
        <w:t>TRANSFERENCIAS DE CONOCIMIENTO ENTRE LA PRÁCTICA PROFESIONAL Y LA ACADEMIA.</w:t>
      </w:r>
    </w:p>
    <w:p w:rsidR="00E3407D" w:rsidRPr="00D548B6" w:rsidRDefault="00E3407D" w:rsidP="00D548B6">
      <w:pPr>
        <w:spacing w:after="0" w:line="360" w:lineRule="auto"/>
        <w:rPr>
          <w:rFonts w:ascii="Times New Roman" w:hAnsi="Times New Roman" w:cs="Times New Roman"/>
          <w:b/>
        </w:rPr>
      </w:pPr>
      <w:r w:rsidRPr="00D548B6">
        <w:rPr>
          <w:rFonts w:ascii="Times New Roman" w:hAnsi="Times New Roman" w:cs="Times New Roman"/>
          <w:b/>
        </w:rPr>
        <w:t>La experiencia del Seminario de Titulación ECUM en la licenciatura en Urbanismo.</w:t>
      </w:r>
    </w:p>
    <w:p w:rsidR="00061807" w:rsidRPr="00D548B6" w:rsidRDefault="00061807" w:rsidP="00D548B6">
      <w:pPr>
        <w:spacing w:after="0" w:line="360" w:lineRule="auto"/>
        <w:rPr>
          <w:rFonts w:ascii="Times New Roman" w:hAnsi="Times New Roman" w:cs="Times New Roman"/>
          <w:lang w:val="es-ES"/>
        </w:rPr>
      </w:pPr>
    </w:p>
    <w:p w:rsidR="00061807" w:rsidRPr="00D548B6" w:rsidRDefault="00061807" w:rsidP="00D548B6">
      <w:pPr>
        <w:spacing w:after="0" w:line="360" w:lineRule="auto"/>
        <w:rPr>
          <w:rFonts w:ascii="Times New Roman" w:hAnsi="Times New Roman" w:cs="Times New Roman"/>
        </w:rPr>
      </w:pPr>
      <w:r w:rsidRPr="00D548B6">
        <w:rPr>
          <w:rFonts w:ascii="Times New Roman" w:hAnsi="Times New Roman" w:cs="Times New Roman"/>
        </w:rPr>
        <w:t xml:space="preserve">Durante el ciclo escolar 2021 de la UNAM, se convocó a colegiados interesados en presentar temas de investigación que pudieran ser desarrollados por estudiantes del último año de la licenciatura en urbanismo. </w:t>
      </w:r>
      <w:r w:rsidR="007F790E" w:rsidRPr="00D548B6">
        <w:rPr>
          <w:rFonts w:ascii="Times New Roman" w:hAnsi="Times New Roman" w:cs="Times New Roman"/>
        </w:rPr>
        <w:t>Esta iniciativa busca fortalecer el vínculo entre el Colegio y nuestra alma mater a través de un espacio de diálogo entre pro</w:t>
      </w:r>
      <w:r w:rsidR="00EE2A8B" w:rsidRPr="00D548B6">
        <w:rPr>
          <w:rFonts w:ascii="Times New Roman" w:hAnsi="Times New Roman" w:cs="Times New Roman"/>
        </w:rPr>
        <w:t xml:space="preserve">fesionales, </w:t>
      </w:r>
      <w:r w:rsidR="007F790E" w:rsidRPr="00D548B6">
        <w:rPr>
          <w:rFonts w:ascii="Times New Roman" w:hAnsi="Times New Roman" w:cs="Times New Roman"/>
        </w:rPr>
        <w:t>docentes y estudiantes</w:t>
      </w:r>
      <w:r w:rsidR="00EE2A8B" w:rsidRPr="00D548B6">
        <w:rPr>
          <w:rFonts w:ascii="Times New Roman" w:hAnsi="Times New Roman" w:cs="Times New Roman"/>
        </w:rPr>
        <w:t xml:space="preserve"> para desarrollar investigaciones sobre temas estratégicos que surgen en la práctica profesional del urbanismo</w:t>
      </w:r>
      <w:r w:rsidR="007F790E" w:rsidRPr="00D548B6">
        <w:rPr>
          <w:rFonts w:ascii="Times New Roman" w:hAnsi="Times New Roman" w:cs="Times New Roman"/>
        </w:rPr>
        <w:t xml:space="preserve">. </w:t>
      </w:r>
      <w:r w:rsidRPr="00D548B6">
        <w:rPr>
          <w:rFonts w:ascii="Times New Roman" w:hAnsi="Times New Roman" w:cs="Times New Roman"/>
        </w:rPr>
        <w:t>De esta manera se integró por primera vez un seminario de titulación en el que han participado 7 alumnos y 5 asesores miembros del ECUM con el seguimiento de dos profesores.</w:t>
      </w:r>
      <w:r w:rsidR="00742ECC" w:rsidRPr="00D548B6">
        <w:rPr>
          <w:rStyle w:val="Refdenotaalpie"/>
          <w:rFonts w:ascii="Times New Roman" w:hAnsi="Times New Roman" w:cs="Times New Roman"/>
        </w:rPr>
        <w:footnoteReference w:id="1"/>
      </w:r>
      <w:r w:rsidRPr="00D548B6">
        <w:rPr>
          <w:rFonts w:ascii="Times New Roman" w:hAnsi="Times New Roman" w:cs="Times New Roman"/>
        </w:rPr>
        <w:t xml:space="preserve"> Cabe señalar que este seminario se desarrolló en el contexto de la pandemia de la </w:t>
      </w:r>
      <w:proofErr w:type="spellStart"/>
      <w:r w:rsidRPr="00D548B6">
        <w:rPr>
          <w:rFonts w:ascii="Times New Roman" w:hAnsi="Times New Roman" w:cs="Times New Roman"/>
        </w:rPr>
        <w:t>covid</w:t>
      </w:r>
      <w:proofErr w:type="spellEnd"/>
      <w:r w:rsidRPr="00D548B6">
        <w:rPr>
          <w:rFonts w:ascii="Times New Roman" w:hAnsi="Times New Roman" w:cs="Times New Roman"/>
        </w:rPr>
        <w:t xml:space="preserve"> 19. Prácticamente todas las reuniones de trabajo y asesorías se han llevado a cabo a distancia, convirtiéndolo en una experiencia doblemente innovadora: en el uso de recursos digitales, pero sobre todo </w:t>
      </w:r>
      <w:r w:rsidR="00EE2A8B" w:rsidRPr="00D548B6">
        <w:rPr>
          <w:rFonts w:ascii="Times New Roman" w:hAnsi="Times New Roman" w:cs="Times New Roman"/>
        </w:rPr>
        <w:t xml:space="preserve">en términos pedagógicos respecto a </w:t>
      </w:r>
      <w:r w:rsidR="00742ECC" w:rsidRPr="00D548B6">
        <w:rPr>
          <w:rFonts w:ascii="Times New Roman" w:hAnsi="Times New Roman" w:cs="Times New Roman"/>
        </w:rPr>
        <w:t>la transmisión de conocimientos entre la práctica profesional y la academia.</w:t>
      </w:r>
    </w:p>
    <w:p w:rsidR="00E3407D" w:rsidRPr="00D548B6" w:rsidRDefault="00E3407D" w:rsidP="00D548B6">
      <w:pPr>
        <w:spacing w:after="0" w:line="360" w:lineRule="auto"/>
        <w:rPr>
          <w:rFonts w:ascii="Times New Roman" w:hAnsi="Times New Roman" w:cs="Times New Roman"/>
        </w:rPr>
      </w:pPr>
    </w:p>
    <w:p w:rsidR="00061807" w:rsidRPr="00D548B6" w:rsidRDefault="00742ECC" w:rsidP="00D548B6">
      <w:pPr>
        <w:spacing w:after="0" w:line="360" w:lineRule="auto"/>
        <w:rPr>
          <w:rFonts w:ascii="Times New Roman" w:hAnsi="Times New Roman" w:cs="Times New Roman"/>
        </w:rPr>
      </w:pPr>
      <w:r w:rsidRPr="00D548B6">
        <w:rPr>
          <w:rFonts w:ascii="Times New Roman" w:hAnsi="Times New Roman" w:cs="Times New Roman"/>
        </w:rPr>
        <w:t xml:space="preserve">El conversatorio inició con la presentación de los avances </w:t>
      </w:r>
      <w:r w:rsidR="007F790E" w:rsidRPr="00D548B6">
        <w:rPr>
          <w:rFonts w:ascii="Times New Roman" w:hAnsi="Times New Roman" w:cs="Times New Roman"/>
        </w:rPr>
        <w:t xml:space="preserve">de las investigaciones </w:t>
      </w:r>
      <w:r w:rsidRPr="00D548B6">
        <w:rPr>
          <w:rFonts w:ascii="Times New Roman" w:hAnsi="Times New Roman" w:cs="Times New Roman"/>
        </w:rPr>
        <w:t>de los estudiantes:</w:t>
      </w:r>
    </w:p>
    <w:p w:rsidR="00E3407D" w:rsidRPr="00D548B6" w:rsidRDefault="00E3407D" w:rsidP="00D548B6">
      <w:pPr>
        <w:spacing w:after="0" w:line="360" w:lineRule="auto"/>
        <w:rPr>
          <w:rFonts w:ascii="Times New Roman" w:hAnsi="Times New Roman" w:cs="Times New Roman"/>
        </w:rPr>
      </w:pPr>
    </w:p>
    <w:p w:rsidR="00742ECC" w:rsidRPr="00D548B6" w:rsidRDefault="00742ECC" w:rsidP="00D548B6">
      <w:pPr>
        <w:spacing w:after="0" w:line="360" w:lineRule="auto"/>
        <w:rPr>
          <w:rFonts w:ascii="Times New Roman" w:hAnsi="Times New Roman" w:cs="Times New Roman"/>
        </w:rPr>
      </w:pPr>
      <w:r w:rsidRPr="00D548B6">
        <w:rPr>
          <w:rFonts w:ascii="Times New Roman" w:hAnsi="Times New Roman" w:cs="Times New Roman"/>
        </w:rPr>
        <w:t xml:space="preserve">Diego Ruiz </w:t>
      </w:r>
      <w:proofErr w:type="spellStart"/>
      <w:r w:rsidR="007F790E" w:rsidRPr="00D548B6">
        <w:rPr>
          <w:rFonts w:ascii="Times New Roman" w:hAnsi="Times New Roman" w:cs="Times New Roman"/>
        </w:rPr>
        <w:t>Andoney</w:t>
      </w:r>
      <w:proofErr w:type="spellEnd"/>
      <w:r w:rsidR="007F790E" w:rsidRPr="00D548B6">
        <w:rPr>
          <w:rFonts w:ascii="Times New Roman" w:hAnsi="Times New Roman" w:cs="Times New Roman"/>
        </w:rPr>
        <w:t xml:space="preserve"> </w:t>
      </w:r>
      <w:r w:rsidRPr="00D548B6">
        <w:rPr>
          <w:rFonts w:ascii="Times New Roman" w:hAnsi="Times New Roman" w:cs="Times New Roman"/>
        </w:rPr>
        <w:t xml:space="preserve">adelantó algunos resultados de una encuesta sobre el acceso a servicios y equipamientos públicos para personas de la diversidad sexual. </w:t>
      </w:r>
      <w:r w:rsidR="00EE2A8B" w:rsidRPr="00D548B6">
        <w:rPr>
          <w:rFonts w:ascii="Times New Roman" w:hAnsi="Times New Roman" w:cs="Times New Roman"/>
        </w:rPr>
        <w:t>En su investigación ha confirmado l</w:t>
      </w:r>
      <w:r w:rsidRPr="00D548B6">
        <w:rPr>
          <w:rFonts w:ascii="Times New Roman" w:hAnsi="Times New Roman" w:cs="Times New Roman"/>
        </w:rPr>
        <w:t>a concentración de servicios especializados en la ciudad central. La mayoría de los encuestados reconocen que los espacios de ocio de la comunidad LGBT</w:t>
      </w:r>
      <w:r w:rsidR="00EE2A8B" w:rsidRPr="00D548B6">
        <w:rPr>
          <w:rFonts w:ascii="Times New Roman" w:hAnsi="Times New Roman" w:cs="Times New Roman"/>
        </w:rPr>
        <w:t>+</w:t>
      </w:r>
      <w:r w:rsidRPr="00D548B6">
        <w:rPr>
          <w:rFonts w:ascii="Times New Roman" w:hAnsi="Times New Roman" w:cs="Times New Roman"/>
        </w:rPr>
        <w:t xml:space="preserve"> no son forzosamente accesibles e inclusivos y señalan la necesidad </w:t>
      </w:r>
      <w:r w:rsidR="007F790E" w:rsidRPr="00D548B6">
        <w:rPr>
          <w:rFonts w:ascii="Times New Roman" w:hAnsi="Times New Roman" w:cs="Times New Roman"/>
        </w:rPr>
        <w:t>de más espacios de atención a la</w:t>
      </w:r>
      <w:r w:rsidR="00E7754F" w:rsidRPr="00D548B6">
        <w:rPr>
          <w:rFonts w:ascii="Times New Roman" w:hAnsi="Times New Roman" w:cs="Times New Roman"/>
        </w:rPr>
        <w:t xml:space="preserve"> salud, </w:t>
      </w:r>
      <w:r w:rsidR="007F790E" w:rsidRPr="00D548B6">
        <w:rPr>
          <w:rFonts w:ascii="Times New Roman" w:hAnsi="Times New Roman" w:cs="Times New Roman"/>
        </w:rPr>
        <w:t xml:space="preserve">de </w:t>
      </w:r>
      <w:r w:rsidR="00E7754F" w:rsidRPr="00D548B6">
        <w:rPr>
          <w:rFonts w:ascii="Times New Roman" w:hAnsi="Times New Roman" w:cs="Times New Roman"/>
        </w:rPr>
        <w:t>asistencia y cultura</w:t>
      </w:r>
      <w:r w:rsidR="007F790E" w:rsidRPr="00D548B6">
        <w:rPr>
          <w:rFonts w:ascii="Times New Roman" w:hAnsi="Times New Roman" w:cs="Times New Roman"/>
        </w:rPr>
        <w:t>les,</w:t>
      </w:r>
      <w:r w:rsidR="00E7754F" w:rsidRPr="00D548B6">
        <w:rPr>
          <w:rFonts w:ascii="Times New Roman" w:hAnsi="Times New Roman" w:cs="Times New Roman"/>
        </w:rPr>
        <w:t xml:space="preserve"> que atiendan las necesidades específicas de estos grupos de </w:t>
      </w:r>
      <w:r w:rsidR="00E7754F" w:rsidRPr="00D548B6">
        <w:rPr>
          <w:rFonts w:ascii="Times New Roman" w:hAnsi="Times New Roman" w:cs="Times New Roman"/>
        </w:rPr>
        <w:lastRenderedPageBreak/>
        <w:t>población</w:t>
      </w:r>
      <w:r w:rsidR="007F790E" w:rsidRPr="00D548B6">
        <w:rPr>
          <w:rFonts w:ascii="Times New Roman" w:hAnsi="Times New Roman" w:cs="Times New Roman"/>
        </w:rPr>
        <w:t xml:space="preserve"> y que aseguren </w:t>
      </w:r>
      <w:r w:rsidR="00E7754F" w:rsidRPr="00D548B6">
        <w:rPr>
          <w:rFonts w:ascii="Times New Roman" w:hAnsi="Times New Roman" w:cs="Times New Roman"/>
        </w:rPr>
        <w:t xml:space="preserve">el derecho a la ciudad para todas, todos y </w:t>
      </w:r>
      <w:proofErr w:type="spellStart"/>
      <w:r w:rsidR="00E7754F" w:rsidRPr="00D548B6">
        <w:rPr>
          <w:rFonts w:ascii="Times New Roman" w:hAnsi="Times New Roman" w:cs="Times New Roman"/>
        </w:rPr>
        <w:t>todes</w:t>
      </w:r>
      <w:proofErr w:type="spellEnd"/>
      <w:r w:rsidR="00E7754F" w:rsidRPr="00D548B6">
        <w:rPr>
          <w:rFonts w:ascii="Times New Roman" w:hAnsi="Times New Roman" w:cs="Times New Roman"/>
        </w:rPr>
        <w:t xml:space="preserve">. Por otra parte, destacó la importancia de </w:t>
      </w:r>
      <w:r w:rsidR="008A6C2F" w:rsidRPr="00D548B6">
        <w:rPr>
          <w:rFonts w:ascii="Times New Roman" w:hAnsi="Times New Roman" w:cs="Times New Roman"/>
        </w:rPr>
        <w:t xml:space="preserve">los colectivos y de </w:t>
      </w:r>
      <w:r w:rsidR="00E7754F" w:rsidRPr="00D548B6">
        <w:rPr>
          <w:rFonts w:ascii="Times New Roman" w:hAnsi="Times New Roman" w:cs="Times New Roman"/>
        </w:rPr>
        <w:t xml:space="preserve">las organizaciones de la sociedad civil en la consecución de estas demandas. </w:t>
      </w:r>
    </w:p>
    <w:p w:rsidR="00E3407D" w:rsidRPr="00D548B6" w:rsidRDefault="00E3407D" w:rsidP="00D548B6">
      <w:pPr>
        <w:spacing w:after="0" w:line="360" w:lineRule="auto"/>
        <w:rPr>
          <w:rFonts w:ascii="Times New Roman" w:hAnsi="Times New Roman" w:cs="Times New Roman"/>
        </w:rPr>
      </w:pPr>
    </w:p>
    <w:p w:rsidR="00E7754F" w:rsidRPr="00D548B6" w:rsidRDefault="00E7754F" w:rsidP="00D548B6">
      <w:pPr>
        <w:spacing w:after="0" w:line="360" w:lineRule="auto"/>
        <w:rPr>
          <w:rFonts w:ascii="Times New Roman" w:hAnsi="Times New Roman" w:cs="Times New Roman"/>
        </w:rPr>
      </w:pPr>
      <w:r w:rsidRPr="00D548B6">
        <w:rPr>
          <w:rFonts w:ascii="Times New Roman" w:hAnsi="Times New Roman" w:cs="Times New Roman"/>
        </w:rPr>
        <w:t>Juan Carlos Ávila</w:t>
      </w:r>
      <w:r w:rsidR="008A6C2F" w:rsidRPr="00D548B6">
        <w:rPr>
          <w:rFonts w:ascii="Times New Roman" w:hAnsi="Times New Roman" w:cs="Times New Roman"/>
        </w:rPr>
        <w:t xml:space="preserve"> García</w:t>
      </w:r>
      <w:r w:rsidRPr="00D548B6">
        <w:rPr>
          <w:rFonts w:ascii="Times New Roman" w:hAnsi="Times New Roman" w:cs="Times New Roman"/>
        </w:rPr>
        <w:t xml:space="preserve">, analiza las posibilidades de </w:t>
      </w:r>
      <w:r w:rsidR="008A6C2F" w:rsidRPr="00D548B6">
        <w:rPr>
          <w:rFonts w:ascii="Times New Roman" w:hAnsi="Times New Roman" w:cs="Times New Roman"/>
        </w:rPr>
        <w:t xml:space="preserve">una estrategia de gestión urbana para la </w:t>
      </w:r>
      <w:r w:rsidRPr="00D548B6">
        <w:rPr>
          <w:rFonts w:ascii="Times New Roman" w:hAnsi="Times New Roman" w:cs="Times New Roman"/>
        </w:rPr>
        <w:t xml:space="preserve">recuperación de plusvalías </w:t>
      </w:r>
      <w:r w:rsidR="008A6C2F" w:rsidRPr="00D548B6">
        <w:rPr>
          <w:rFonts w:ascii="Times New Roman" w:hAnsi="Times New Roman" w:cs="Times New Roman"/>
        </w:rPr>
        <w:t xml:space="preserve">generadas por grandes proyectos inmobiliarios. Se trata de herramientas de gestión y financiamiento del desarrollo, que ya se aplican en otros países, con el objeto de redistribuir los beneficios económicos que se generan socialmente en las ciudades. Se enfoca en el </w:t>
      </w:r>
      <w:r w:rsidR="00E75288" w:rsidRPr="00D548B6">
        <w:rPr>
          <w:rFonts w:ascii="Times New Roman" w:hAnsi="Times New Roman" w:cs="Times New Roman"/>
        </w:rPr>
        <w:t xml:space="preserve">caso de </w:t>
      </w:r>
      <w:r w:rsidRPr="00D548B6">
        <w:rPr>
          <w:rFonts w:ascii="Times New Roman" w:hAnsi="Times New Roman" w:cs="Times New Roman"/>
        </w:rPr>
        <w:t xml:space="preserve">un nuevo desarrollo inmobiliario </w:t>
      </w:r>
      <w:r w:rsidR="002D0A3F" w:rsidRPr="00D548B6">
        <w:rPr>
          <w:rFonts w:ascii="Times New Roman" w:hAnsi="Times New Roman" w:cs="Times New Roman"/>
        </w:rPr>
        <w:t xml:space="preserve">de uso mixto-residencial, </w:t>
      </w:r>
      <w:r w:rsidR="008A6C2F" w:rsidRPr="00D548B6">
        <w:rPr>
          <w:rFonts w:ascii="Times New Roman" w:hAnsi="Times New Roman" w:cs="Times New Roman"/>
        </w:rPr>
        <w:t xml:space="preserve">con una superficie de 11 hectáreas, </w:t>
      </w:r>
      <w:r w:rsidR="002D0A3F" w:rsidRPr="00D548B6">
        <w:rPr>
          <w:rFonts w:ascii="Times New Roman" w:hAnsi="Times New Roman" w:cs="Times New Roman"/>
        </w:rPr>
        <w:t xml:space="preserve">localizado </w:t>
      </w:r>
      <w:r w:rsidRPr="00D548B6">
        <w:rPr>
          <w:rFonts w:ascii="Times New Roman" w:hAnsi="Times New Roman" w:cs="Times New Roman"/>
        </w:rPr>
        <w:t>en el área ce</w:t>
      </w:r>
      <w:r w:rsidR="008A6C2F" w:rsidRPr="00D548B6">
        <w:rPr>
          <w:rFonts w:ascii="Times New Roman" w:hAnsi="Times New Roman" w:cs="Times New Roman"/>
        </w:rPr>
        <w:t>ntral de la ciudad de Querétaro y que indudablemente generará un impacto en su zona de influencia. Analiza también la capacidad de la administración municipal para implementar este tipo de instrumentos.</w:t>
      </w:r>
    </w:p>
    <w:p w:rsidR="00E3407D" w:rsidRPr="00D548B6" w:rsidRDefault="00E3407D" w:rsidP="00D548B6">
      <w:pPr>
        <w:spacing w:after="0" w:line="360" w:lineRule="auto"/>
        <w:rPr>
          <w:rFonts w:ascii="Times New Roman" w:hAnsi="Times New Roman" w:cs="Times New Roman"/>
        </w:rPr>
      </w:pPr>
    </w:p>
    <w:p w:rsidR="002E5FB8" w:rsidRPr="00D548B6" w:rsidRDefault="002D0A3F" w:rsidP="00D548B6">
      <w:pPr>
        <w:spacing w:after="0" w:line="360" w:lineRule="auto"/>
        <w:rPr>
          <w:rFonts w:ascii="Times New Roman" w:hAnsi="Times New Roman" w:cs="Times New Roman"/>
        </w:rPr>
      </w:pPr>
      <w:r w:rsidRPr="00D548B6">
        <w:rPr>
          <w:rFonts w:ascii="Times New Roman" w:hAnsi="Times New Roman" w:cs="Times New Roman"/>
        </w:rPr>
        <w:t>Diego Ramos</w:t>
      </w:r>
      <w:r w:rsidR="002E5FB8" w:rsidRPr="00D548B6">
        <w:rPr>
          <w:rFonts w:ascii="Times New Roman" w:hAnsi="Times New Roman" w:cs="Times New Roman"/>
        </w:rPr>
        <w:t xml:space="preserve"> Téllez</w:t>
      </w:r>
      <w:r w:rsidRPr="00D548B6">
        <w:rPr>
          <w:rFonts w:ascii="Times New Roman" w:hAnsi="Times New Roman" w:cs="Times New Roman"/>
        </w:rPr>
        <w:t xml:space="preserve">, a partir </w:t>
      </w:r>
      <w:r w:rsidR="002E5FB8" w:rsidRPr="00D548B6">
        <w:rPr>
          <w:rFonts w:ascii="Times New Roman" w:hAnsi="Times New Roman" w:cs="Times New Roman"/>
        </w:rPr>
        <w:t xml:space="preserve">del análisis del proceso de elaboración y consulta de los planes de desarrollo urbano (2014 y 2018) del municipio de Benito Juárez (Cancún), reconoce </w:t>
      </w:r>
      <w:r w:rsidRPr="00D548B6">
        <w:rPr>
          <w:rFonts w:ascii="Times New Roman" w:hAnsi="Times New Roman" w:cs="Times New Roman"/>
        </w:rPr>
        <w:t>tensiones entre autoridades y organizaciones ciudadanas</w:t>
      </w:r>
      <w:r w:rsidR="002E5FB8" w:rsidRPr="00D548B6">
        <w:rPr>
          <w:rFonts w:ascii="Times New Roman" w:hAnsi="Times New Roman" w:cs="Times New Roman"/>
        </w:rPr>
        <w:t xml:space="preserve"> por la falta de espacios de participación que derivaron en la derogación de ambos instrumentos y en una crisis de confiabilidad hacia el gobierno municipal. Se retoma la Guía metodológica publicada por </w:t>
      </w:r>
      <w:proofErr w:type="spellStart"/>
      <w:r w:rsidR="002E5FB8" w:rsidRPr="00D548B6">
        <w:rPr>
          <w:rFonts w:ascii="Times New Roman" w:hAnsi="Times New Roman" w:cs="Times New Roman"/>
        </w:rPr>
        <w:t>Sedatu</w:t>
      </w:r>
      <w:proofErr w:type="spellEnd"/>
      <w:r w:rsidR="002E5FB8" w:rsidRPr="00D548B6">
        <w:rPr>
          <w:rFonts w:ascii="Times New Roman" w:hAnsi="Times New Roman" w:cs="Times New Roman"/>
        </w:rPr>
        <w:t xml:space="preserve"> para identificar las etapas de elaboración de un instrumento de planeación urbana y señalar las incongruen</w:t>
      </w:r>
      <w:r w:rsidR="00B81CEC" w:rsidRPr="00D548B6">
        <w:rPr>
          <w:rFonts w:ascii="Times New Roman" w:hAnsi="Times New Roman" w:cs="Times New Roman"/>
        </w:rPr>
        <w:t>cias que surgen en la práctica desde la administración local.</w:t>
      </w:r>
    </w:p>
    <w:p w:rsidR="00E3407D" w:rsidRPr="00D548B6" w:rsidRDefault="00E3407D" w:rsidP="00D548B6">
      <w:pPr>
        <w:spacing w:after="0" w:line="360" w:lineRule="auto"/>
        <w:rPr>
          <w:rFonts w:ascii="Times New Roman" w:hAnsi="Times New Roman" w:cs="Times New Roman"/>
        </w:rPr>
      </w:pPr>
    </w:p>
    <w:p w:rsidR="00061807" w:rsidRPr="00D548B6" w:rsidRDefault="00E75288" w:rsidP="00D548B6">
      <w:pPr>
        <w:spacing w:after="0" w:line="360" w:lineRule="auto"/>
        <w:rPr>
          <w:rFonts w:ascii="Times New Roman" w:hAnsi="Times New Roman" w:cs="Times New Roman"/>
        </w:rPr>
      </w:pPr>
      <w:r w:rsidRPr="00D548B6">
        <w:rPr>
          <w:rFonts w:ascii="Times New Roman" w:hAnsi="Times New Roman" w:cs="Times New Roman"/>
        </w:rPr>
        <w:t>Jessica Reyes</w:t>
      </w:r>
      <w:r w:rsidR="00B81CEC" w:rsidRPr="00D548B6">
        <w:rPr>
          <w:rFonts w:ascii="Times New Roman" w:hAnsi="Times New Roman" w:cs="Times New Roman"/>
        </w:rPr>
        <w:t xml:space="preserve"> Hipólito</w:t>
      </w:r>
      <w:r w:rsidRPr="00D548B6">
        <w:rPr>
          <w:rFonts w:ascii="Times New Roman" w:hAnsi="Times New Roman" w:cs="Times New Roman"/>
        </w:rPr>
        <w:t xml:space="preserve">, presentó un primer abordaje sobre las alternativas para </w:t>
      </w:r>
      <w:r w:rsidR="00B81CEC" w:rsidRPr="00D548B6">
        <w:rPr>
          <w:rFonts w:ascii="Times New Roman" w:hAnsi="Times New Roman" w:cs="Times New Roman"/>
        </w:rPr>
        <w:t xml:space="preserve">la integración de </w:t>
      </w:r>
      <w:r w:rsidRPr="00D548B6">
        <w:rPr>
          <w:rFonts w:ascii="Times New Roman" w:hAnsi="Times New Roman" w:cs="Times New Roman"/>
        </w:rPr>
        <w:t xml:space="preserve">vivienda </w:t>
      </w:r>
      <w:r w:rsidR="00B81CEC" w:rsidRPr="00D548B6">
        <w:rPr>
          <w:rFonts w:ascii="Times New Roman" w:hAnsi="Times New Roman" w:cs="Times New Roman"/>
        </w:rPr>
        <w:t xml:space="preserve">de interés </w:t>
      </w:r>
      <w:r w:rsidRPr="00D548B6">
        <w:rPr>
          <w:rFonts w:ascii="Times New Roman" w:hAnsi="Times New Roman" w:cs="Times New Roman"/>
        </w:rPr>
        <w:t xml:space="preserve">social en </w:t>
      </w:r>
      <w:r w:rsidR="00B81CEC" w:rsidRPr="00D548B6">
        <w:rPr>
          <w:rFonts w:ascii="Times New Roman" w:hAnsi="Times New Roman" w:cs="Times New Roman"/>
        </w:rPr>
        <w:t xml:space="preserve">la ciudad central </w:t>
      </w:r>
      <w:r w:rsidRPr="00D548B6">
        <w:rPr>
          <w:rFonts w:ascii="Times New Roman" w:hAnsi="Times New Roman" w:cs="Times New Roman"/>
        </w:rPr>
        <w:t>de Querétaro.</w:t>
      </w:r>
      <w:r w:rsidR="00B81CEC" w:rsidRPr="00D548B6">
        <w:rPr>
          <w:rFonts w:ascii="Times New Roman" w:hAnsi="Times New Roman" w:cs="Times New Roman"/>
        </w:rPr>
        <w:t xml:space="preserve"> Dado que la oferta de este tipo de vivienda se concentra en la periferia y que el centro presenta una pérdida constante de población por la sustitución de usos habitacionales, resulta una prioridad estratégica estudiar las alternativas para fomentar esta modalidad de vivienda y favorecer la mezcla social y de usos en el corazón de la ciudad. </w:t>
      </w:r>
    </w:p>
    <w:p w:rsidR="00B81CEC" w:rsidRPr="00D548B6" w:rsidRDefault="00E75288" w:rsidP="00D548B6">
      <w:pPr>
        <w:spacing w:after="0" w:line="360" w:lineRule="auto"/>
        <w:rPr>
          <w:rFonts w:ascii="Times New Roman" w:hAnsi="Times New Roman" w:cs="Times New Roman"/>
        </w:rPr>
      </w:pPr>
      <w:r w:rsidRPr="00D548B6">
        <w:rPr>
          <w:rFonts w:ascii="Times New Roman" w:hAnsi="Times New Roman" w:cs="Times New Roman"/>
        </w:rPr>
        <w:t xml:space="preserve">Lorena Silva </w:t>
      </w:r>
      <w:proofErr w:type="spellStart"/>
      <w:r w:rsidR="00B81CEC" w:rsidRPr="00D548B6">
        <w:rPr>
          <w:rFonts w:ascii="Times New Roman" w:hAnsi="Times New Roman" w:cs="Times New Roman"/>
        </w:rPr>
        <w:t>Ortigoza</w:t>
      </w:r>
      <w:proofErr w:type="spellEnd"/>
      <w:r w:rsidR="00B81CEC" w:rsidRPr="00D548B6">
        <w:rPr>
          <w:rFonts w:ascii="Times New Roman" w:hAnsi="Times New Roman" w:cs="Times New Roman"/>
        </w:rPr>
        <w:t xml:space="preserve"> ha investigado los equipamientos de educación básica como nuevos elementos potenciadores de la cohesión social en el contexto del envejecimiento demográfico. La subutilización de los edificios escolares es una situación cada vez más recurrente en muchas zonas de la ciudad de México. En otros países ya existen programas </w:t>
      </w:r>
      <w:r w:rsidR="000C3798" w:rsidRPr="00D548B6">
        <w:rPr>
          <w:rFonts w:ascii="Times New Roman" w:hAnsi="Times New Roman" w:cs="Times New Roman"/>
        </w:rPr>
        <w:lastRenderedPageBreak/>
        <w:t xml:space="preserve">que promueven un uso social y diversificado de los edificios escolares en la escala de barrio. </w:t>
      </w:r>
      <w:r w:rsidR="00B81CEC" w:rsidRPr="00D548B6">
        <w:rPr>
          <w:rFonts w:ascii="Times New Roman" w:hAnsi="Times New Roman" w:cs="Times New Roman"/>
        </w:rPr>
        <w:t xml:space="preserve">Se trata de replantear la función de estos equipamientos </w:t>
      </w:r>
      <w:r w:rsidR="000C3798" w:rsidRPr="00D548B6">
        <w:rPr>
          <w:rFonts w:ascii="Times New Roman" w:hAnsi="Times New Roman" w:cs="Times New Roman"/>
        </w:rPr>
        <w:t xml:space="preserve">en procesos de mejoramiento barrial, renovación urbana o consolidación de nuevas centralidades urbanas. </w:t>
      </w:r>
    </w:p>
    <w:p w:rsidR="00E3407D" w:rsidRPr="00D548B6" w:rsidRDefault="00E3407D" w:rsidP="00D548B6">
      <w:pPr>
        <w:spacing w:after="0" w:line="360" w:lineRule="auto"/>
        <w:rPr>
          <w:rFonts w:ascii="Times New Roman" w:hAnsi="Times New Roman" w:cs="Times New Roman"/>
        </w:rPr>
      </w:pPr>
    </w:p>
    <w:p w:rsidR="00E75288" w:rsidRPr="00D548B6" w:rsidRDefault="002D0A3F" w:rsidP="00D548B6">
      <w:pPr>
        <w:spacing w:after="0" w:line="360" w:lineRule="auto"/>
        <w:rPr>
          <w:rFonts w:ascii="Times New Roman" w:hAnsi="Times New Roman" w:cs="Times New Roman"/>
        </w:rPr>
      </w:pPr>
      <w:r w:rsidRPr="00D548B6">
        <w:rPr>
          <w:rFonts w:ascii="Times New Roman" w:hAnsi="Times New Roman" w:cs="Times New Roman"/>
        </w:rPr>
        <w:t>Víctor Saldaña</w:t>
      </w:r>
      <w:r w:rsidR="000C3798" w:rsidRPr="00D548B6">
        <w:rPr>
          <w:rFonts w:ascii="Times New Roman" w:hAnsi="Times New Roman" w:cs="Times New Roman"/>
        </w:rPr>
        <w:t xml:space="preserve"> Jiménez, en su trabajo aborda los instrumentos jurídicos y administrativos para la gestión del desarrollo inmobiliario en el caso del municipio de Querétaro. En su diagnóstico reconoce un modelo de crecimiento urbano expansivo </w:t>
      </w:r>
      <w:r w:rsidR="00F53DAE" w:rsidRPr="00D548B6">
        <w:rPr>
          <w:rFonts w:ascii="Times New Roman" w:hAnsi="Times New Roman" w:cs="Times New Roman"/>
        </w:rPr>
        <w:t xml:space="preserve">y especulativo </w:t>
      </w:r>
      <w:r w:rsidR="000C3798" w:rsidRPr="00D548B6">
        <w:rPr>
          <w:rFonts w:ascii="Times New Roman" w:hAnsi="Times New Roman" w:cs="Times New Roman"/>
        </w:rPr>
        <w:t xml:space="preserve">con efectos sociales y ambientales muy cuestionables. </w:t>
      </w:r>
      <w:r w:rsidR="00F53DAE" w:rsidRPr="00D548B6">
        <w:rPr>
          <w:rFonts w:ascii="Times New Roman" w:hAnsi="Times New Roman" w:cs="Times New Roman"/>
        </w:rPr>
        <w:t xml:space="preserve">Señala que el desarrollo inmobiliario ha sido el principal generador de esta forma de urbanización. </w:t>
      </w:r>
      <w:r w:rsidR="000C3798" w:rsidRPr="00D548B6">
        <w:rPr>
          <w:rFonts w:ascii="Times New Roman" w:hAnsi="Times New Roman" w:cs="Times New Roman"/>
        </w:rPr>
        <w:t xml:space="preserve">Asimismo señala la existencia de instrumentos de planeación desactualizados y una legislación deficiente. Si bien, el municipio ha promovido el desarrollo inmobiliario para </w:t>
      </w:r>
      <w:r w:rsidR="00F53DAE" w:rsidRPr="00D548B6">
        <w:rPr>
          <w:rFonts w:ascii="Times New Roman" w:hAnsi="Times New Roman" w:cs="Times New Roman"/>
        </w:rPr>
        <w:t xml:space="preserve">generar ingresos propios, no cuenta con la capacidad ni los </w:t>
      </w:r>
      <w:r w:rsidR="000C3798" w:rsidRPr="00D548B6">
        <w:rPr>
          <w:rFonts w:ascii="Times New Roman" w:hAnsi="Times New Roman" w:cs="Times New Roman"/>
        </w:rPr>
        <w:t>recursos para gestionar</w:t>
      </w:r>
      <w:r w:rsidR="00F53DAE" w:rsidRPr="00D548B6">
        <w:rPr>
          <w:rFonts w:ascii="Times New Roman" w:hAnsi="Times New Roman" w:cs="Times New Roman"/>
        </w:rPr>
        <w:t>lo de una mejor manera. La propuesta es adecuar los instrumentos urbanísticos para minimizar las externalidades negativas del desarrollo inmobiliario.</w:t>
      </w:r>
    </w:p>
    <w:p w:rsidR="00E3407D" w:rsidRPr="00D548B6" w:rsidRDefault="00E3407D" w:rsidP="00D548B6">
      <w:pPr>
        <w:spacing w:after="0" w:line="360" w:lineRule="auto"/>
        <w:rPr>
          <w:rFonts w:ascii="Times New Roman" w:hAnsi="Times New Roman" w:cs="Times New Roman"/>
        </w:rPr>
      </w:pPr>
    </w:p>
    <w:p w:rsidR="002D0A3F" w:rsidRPr="00D548B6" w:rsidRDefault="002D0A3F" w:rsidP="00D548B6">
      <w:pPr>
        <w:spacing w:after="0" w:line="360" w:lineRule="auto"/>
        <w:rPr>
          <w:rFonts w:ascii="Times New Roman" w:hAnsi="Times New Roman" w:cs="Times New Roman"/>
        </w:rPr>
      </w:pPr>
      <w:r w:rsidRPr="00D548B6">
        <w:rPr>
          <w:rFonts w:ascii="Times New Roman" w:hAnsi="Times New Roman" w:cs="Times New Roman"/>
        </w:rPr>
        <w:t xml:space="preserve">Miriam </w:t>
      </w:r>
      <w:r w:rsidR="00F53DAE" w:rsidRPr="00D548B6">
        <w:rPr>
          <w:rFonts w:ascii="Times New Roman" w:hAnsi="Times New Roman" w:cs="Times New Roman"/>
        </w:rPr>
        <w:t xml:space="preserve">Vázquez Tagle, aborda la función de los monumentos conmemorativos en el paisaje urbano. En el contexto de las protestas en contra de la violencia de género, retoma la experiencia de la </w:t>
      </w:r>
      <w:proofErr w:type="spellStart"/>
      <w:r w:rsidR="00F53DAE" w:rsidRPr="00D548B6">
        <w:rPr>
          <w:rFonts w:ascii="Times New Roman" w:hAnsi="Times New Roman" w:cs="Times New Roman"/>
        </w:rPr>
        <w:t>antimonumenta</w:t>
      </w:r>
      <w:proofErr w:type="spellEnd"/>
      <w:r w:rsidR="00F53DAE" w:rsidRPr="00D548B6">
        <w:rPr>
          <w:rFonts w:ascii="Times New Roman" w:hAnsi="Times New Roman" w:cs="Times New Roman"/>
        </w:rPr>
        <w:t xml:space="preserve"> propuesta por </w:t>
      </w:r>
      <w:r w:rsidR="00852ECE" w:rsidRPr="00D548B6">
        <w:rPr>
          <w:rFonts w:ascii="Times New Roman" w:hAnsi="Times New Roman" w:cs="Times New Roman"/>
        </w:rPr>
        <w:t xml:space="preserve">diversos </w:t>
      </w:r>
      <w:r w:rsidR="00F53DAE" w:rsidRPr="00D548B6">
        <w:rPr>
          <w:rFonts w:ascii="Times New Roman" w:hAnsi="Times New Roman" w:cs="Times New Roman"/>
        </w:rPr>
        <w:t>colectivos feministas y que se instaló en 2 de marzo de 2019 fr</w:t>
      </w:r>
      <w:r w:rsidR="00852ECE" w:rsidRPr="00D548B6">
        <w:rPr>
          <w:rFonts w:ascii="Times New Roman" w:hAnsi="Times New Roman" w:cs="Times New Roman"/>
        </w:rPr>
        <w:t xml:space="preserve">ente al Palacio de Bellas Artes. Se trata de un elemento plástico que cuestiona los valores hegemónicos y propone un espacio de resistencia al silencio y al olvido. Su ubicación en uno de los cruceros más transitados de la ciudad permite visibilizar esta lucha y generar conciencia </w:t>
      </w:r>
      <w:r w:rsidR="00783BAC" w:rsidRPr="00D548B6">
        <w:rPr>
          <w:rFonts w:ascii="Times New Roman" w:hAnsi="Times New Roman" w:cs="Times New Roman"/>
        </w:rPr>
        <w:t xml:space="preserve">de </w:t>
      </w:r>
      <w:r w:rsidR="00852ECE" w:rsidRPr="00D548B6">
        <w:rPr>
          <w:rFonts w:ascii="Times New Roman" w:hAnsi="Times New Roman" w:cs="Times New Roman"/>
        </w:rPr>
        <w:t xml:space="preserve">este grave problema. Se trata de </w:t>
      </w:r>
      <w:proofErr w:type="spellStart"/>
      <w:r w:rsidR="00852ECE" w:rsidRPr="00D548B6">
        <w:rPr>
          <w:rFonts w:ascii="Times New Roman" w:hAnsi="Times New Roman" w:cs="Times New Roman"/>
        </w:rPr>
        <w:t>resignificar</w:t>
      </w:r>
      <w:proofErr w:type="spellEnd"/>
      <w:r w:rsidR="00852ECE" w:rsidRPr="00D548B6">
        <w:rPr>
          <w:rFonts w:ascii="Times New Roman" w:hAnsi="Times New Roman" w:cs="Times New Roman"/>
        </w:rPr>
        <w:t xml:space="preserve"> un espacio urbano </w:t>
      </w:r>
      <w:r w:rsidR="00783BAC" w:rsidRPr="00D548B6">
        <w:rPr>
          <w:rFonts w:ascii="Times New Roman" w:hAnsi="Times New Roman" w:cs="Times New Roman"/>
        </w:rPr>
        <w:t>desde la sociedad civil.</w:t>
      </w:r>
    </w:p>
    <w:p w:rsidR="002D0A3F" w:rsidRPr="00D548B6" w:rsidRDefault="002D0A3F" w:rsidP="00D548B6">
      <w:pPr>
        <w:spacing w:after="0" w:line="360" w:lineRule="auto"/>
        <w:rPr>
          <w:rFonts w:ascii="Times New Roman" w:hAnsi="Times New Roman" w:cs="Times New Roman"/>
        </w:rPr>
      </w:pPr>
    </w:p>
    <w:p w:rsidR="00E75288" w:rsidRPr="00D548B6" w:rsidRDefault="002D0A3F" w:rsidP="00D548B6">
      <w:pPr>
        <w:spacing w:after="0" w:line="360" w:lineRule="auto"/>
        <w:rPr>
          <w:rFonts w:ascii="Times New Roman" w:hAnsi="Times New Roman" w:cs="Times New Roman"/>
        </w:rPr>
      </w:pPr>
      <w:r w:rsidRPr="00D548B6">
        <w:rPr>
          <w:rFonts w:ascii="Times New Roman" w:hAnsi="Times New Roman" w:cs="Times New Roman"/>
        </w:rPr>
        <w:t xml:space="preserve">Todos los temas </w:t>
      </w:r>
      <w:r w:rsidR="00783BAC" w:rsidRPr="00D548B6">
        <w:rPr>
          <w:rFonts w:ascii="Times New Roman" w:hAnsi="Times New Roman" w:cs="Times New Roman"/>
        </w:rPr>
        <w:t>abordados se pueden inscribir en una agenda estratégica</w:t>
      </w:r>
      <w:r w:rsidRPr="00D548B6">
        <w:rPr>
          <w:rFonts w:ascii="Times New Roman" w:hAnsi="Times New Roman" w:cs="Times New Roman"/>
        </w:rPr>
        <w:t xml:space="preserve"> </w:t>
      </w:r>
      <w:r w:rsidR="00783BAC" w:rsidRPr="00D548B6">
        <w:rPr>
          <w:rFonts w:ascii="Times New Roman" w:hAnsi="Times New Roman" w:cs="Times New Roman"/>
        </w:rPr>
        <w:t xml:space="preserve">para la </w:t>
      </w:r>
      <w:r w:rsidRPr="00D548B6">
        <w:rPr>
          <w:rFonts w:ascii="Times New Roman" w:hAnsi="Times New Roman" w:cs="Times New Roman"/>
        </w:rPr>
        <w:t xml:space="preserve">práctica profesional </w:t>
      </w:r>
      <w:r w:rsidR="00783BAC" w:rsidRPr="00D548B6">
        <w:rPr>
          <w:rFonts w:ascii="Times New Roman" w:hAnsi="Times New Roman" w:cs="Times New Roman"/>
        </w:rPr>
        <w:t>así como para</w:t>
      </w:r>
      <w:r w:rsidR="00E3407D" w:rsidRPr="00D548B6">
        <w:rPr>
          <w:rFonts w:ascii="Times New Roman" w:hAnsi="Times New Roman" w:cs="Times New Roman"/>
        </w:rPr>
        <w:t xml:space="preserve"> la investigación: el d</w:t>
      </w:r>
      <w:r w:rsidRPr="00D548B6">
        <w:rPr>
          <w:rFonts w:ascii="Times New Roman" w:hAnsi="Times New Roman" w:cs="Times New Roman"/>
        </w:rPr>
        <w:t xml:space="preserve">erecho a la ciudad, </w:t>
      </w:r>
      <w:r w:rsidR="00E3407D" w:rsidRPr="00D548B6">
        <w:rPr>
          <w:rFonts w:ascii="Times New Roman" w:hAnsi="Times New Roman" w:cs="Times New Roman"/>
        </w:rPr>
        <w:t xml:space="preserve">los </w:t>
      </w:r>
      <w:r w:rsidRPr="00D548B6">
        <w:rPr>
          <w:rFonts w:ascii="Times New Roman" w:hAnsi="Times New Roman" w:cs="Times New Roman"/>
        </w:rPr>
        <w:t xml:space="preserve">instrumentos para </w:t>
      </w:r>
      <w:r w:rsidR="00783BAC" w:rsidRPr="00D548B6">
        <w:rPr>
          <w:rFonts w:ascii="Times New Roman" w:hAnsi="Times New Roman" w:cs="Times New Roman"/>
        </w:rPr>
        <w:t xml:space="preserve">la gestión y </w:t>
      </w:r>
      <w:r w:rsidRPr="00D548B6">
        <w:rPr>
          <w:rFonts w:ascii="Times New Roman" w:hAnsi="Times New Roman" w:cs="Times New Roman"/>
        </w:rPr>
        <w:t>el financ</w:t>
      </w:r>
      <w:r w:rsidR="00E3407D" w:rsidRPr="00D548B6">
        <w:rPr>
          <w:rFonts w:ascii="Times New Roman" w:hAnsi="Times New Roman" w:cs="Times New Roman"/>
        </w:rPr>
        <w:t xml:space="preserve">iamiento del desarrollo urbano, la </w:t>
      </w:r>
      <w:r w:rsidRPr="00D548B6">
        <w:rPr>
          <w:rFonts w:ascii="Times New Roman" w:hAnsi="Times New Roman" w:cs="Times New Roman"/>
        </w:rPr>
        <w:t xml:space="preserve">economía urbana, </w:t>
      </w:r>
      <w:r w:rsidR="00E3407D" w:rsidRPr="00D548B6">
        <w:rPr>
          <w:rFonts w:ascii="Times New Roman" w:hAnsi="Times New Roman" w:cs="Times New Roman"/>
        </w:rPr>
        <w:t xml:space="preserve">los </w:t>
      </w:r>
      <w:r w:rsidRPr="00D548B6">
        <w:rPr>
          <w:rFonts w:ascii="Times New Roman" w:hAnsi="Times New Roman" w:cs="Times New Roman"/>
        </w:rPr>
        <w:t xml:space="preserve">procesos demográficos y </w:t>
      </w:r>
      <w:r w:rsidR="00E3407D" w:rsidRPr="00D548B6">
        <w:rPr>
          <w:rFonts w:ascii="Times New Roman" w:hAnsi="Times New Roman" w:cs="Times New Roman"/>
        </w:rPr>
        <w:t>la estética urbana.</w:t>
      </w:r>
    </w:p>
    <w:p w:rsidR="002D0A3F" w:rsidRPr="00D548B6" w:rsidRDefault="002D0A3F" w:rsidP="00D548B6">
      <w:pPr>
        <w:spacing w:after="0" w:line="360" w:lineRule="auto"/>
        <w:rPr>
          <w:rFonts w:ascii="Times New Roman" w:hAnsi="Times New Roman" w:cs="Times New Roman"/>
        </w:rPr>
      </w:pPr>
    </w:p>
    <w:p w:rsidR="00E3407D" w:rsidRPr="00D548B6" w:rsidRDefault="00E3407D" w:rsidP="00D548B6">
      <w:pPr>
        <w:spacing w:after="0" w:line="360" w:lineRule="auto"/>
        <w:rPr>
          <w:rFonts w:ascii="Times New Roman" w:hAnsi="Times New Roman" w:cs="Times New Roman"/>
        </w:rPr>
      </w:pPr>
      <w:r w:rsidRPr="00D548B6">
        <w:rPr>
          <w:rFonts w:ascii="Times New Roman" w:hAnsi="Times New Roman" w:cs="Times New Roman"/>
        </w:rPr>
        <w:lastRenderedPageBreak/>
        <w:t>En la segunda parte del conversatorio participaron los asesores del ECUM atendiendo cuatro preguntas elaboradas colectivamente por los organizadores del evento. Las respuestas se sintetizan a continuación:</w:t>
      </w:r>
    </w:p>
    <w:p w:rsidR="007F7CE6" w:rsidRDefault="007F7CE6" w:rsidP="00D548B6">
      <w:pPr>
        <w:spacing w:after="0" w:line="360" w:lineRule="auto"/>
        <w:rPr>
          <w:rFonts w:ascii="Times New Roman" w:eastAsia="Times New Roman" w:hAnsi="Times New Roman" w:cs="Times New Roman"/>
          <w:color w:val="222222"/>
          <w:lang w:eastAsia="es-MX"/>
        </w:rPr>
      </w:pPr>
    </w:p>
    <w:p w:rsidR="00061807" w:rsidRPr="007F7CE6" w:rsidRDefault="00061807" w:rsidP="00D548B6">
      <w:pPr>
        <w:spacing w:after="0" w:line="360" w:lineRule="auto"/>
        <w:rPr>
          <w:rFonts w:ascii="Times New Roman" w:eastAsia="Times New Roman" w:hAnsi="Times New Roman" w:cs="Times New Roman"/>
          <w:i/>
          <w:color w:val="222222"/>
          <w:lang w:eastAsia="es-MX"/>
        </w:rPr>
      </w:pPr>
      <w:r w:rsidRPr="007F7CE6">
        <w:rPr>
          <w:rFonts w:ascii="Times New Roman" w:eastAsia="Times New Roman" w:hAnsi="Times New Roman" w:cs="Times New Roman"/>
          <w:i/>
          <w:color w:val="222222"/>
          <w:lang w:eastAsia="es-MX"/>
        </w:rPr>
        <w:t>¿Cómo ha sido su experiencia en este ejercicio de transferencia de conocimiento entre la práctica profesional y la academia?</w:t>
      </w:r>
    </w:p>
    <w:p w:rsidR="00E3407D" w:rsidRDefault="00E3407D" w:rsidP="00D548B6">
      <w:pPr>
        <w:spacing w:after="0" w:line="360" w:lineRule="auto"/>
        <w:rPr>
          <w:rFonts w:ascii="Times New Roman" w:eastAsia="Times New Roman" w:hAnsi="Times New Roman" w:cs="Times New Roman"/>
          <w:color w:val="222222"/>
          <w:lang w:eastAsia="es-MX"/>
        </w:rPr>
      </w:pPr>
      <w:r w:rsidRPr="00D548B6">
        <w:rPr>
          <w:rFonts w:ascii="Times New Roman" w:eastAsia="Times New Roman" w:hAnsi="Times New Roman" w:cs="Times New Roman"/>
          <w:color w:val="222222"/>
          <w:lang w:eastAsia="es-MX"/>
        </w:rPr>
        <w:t xml:space="preserve">Ha sido un </w:t>
      </w:r>
      <w:r w:rsidR="007F7CE6">
        <w:rPr>
          <w:rFonts w:ascii="Times New Roman" w:eastAsia="Times New Roman" w:hAnsi="Times New Roman" w:cs="Times New Roman"/>
          <w:color w:val="222222"/>
          <w:lang w:eastAsia="es-MX"/>
        </w:rPr>
        <w:t xml:space="preserve">gran </w:t>
      </w:r>
      <w:r w:rsidRPr="00D548B6">
        <w:rPr>
          <w:rFonts w:ascii="Times New Roman" w:eastAsia="Times New Roman" w:hAnsi="Times New Roman" w:cs="Times New Roman"/>
          <w:color w:val="222222"/>
          <w:lang w:eastAsia="es-MX"/>
        </w:rPr>
        <w:t xml:space="preserve">ejercicio de colaboración entre generaciones de urbanistas, en el que ambas partes han </w:t>
      </w:r>
      <w:r w:rsidR="00976B08" w:rsidRPr="00D548B6">
        <w:rPr>
          <w:rFonts w:ascii="Times New Roman" w:eastAsia="Times New Roman" w:hAnsi="Times New Roman" w:cs="Times New Roman"/>
          <w:color w:val="222222"/>
          <w:lang w:eastAsia="es-MX"/>
        </w:rPr>
        <w:t xml:space="preserve">compartido y aprendido. Los estudiantes del último año de la carrera </w:t>
      </w:r>
      <w:r w:rsidR="00D548B6">
        <w:rPr>
          <w:rFonts w:ascii="Times New Roman" w:eastAsia="Times New Roman" w:hAnsi="Times New Roman" w:cs="Times New Roman"/>
          <w:color w:val="222222"/>
          <w:lang w:eastAsia="es-MX"/>
        </w:rPr>
        <w:t xml:space="preserve">ya </w:t>
      </w:r>
      <w:r w:rsidR="00976B08" w:rsidRPr="00D548B6">
        <w:rPr>
          <w:rFonts w:ascii="Times New Roman" w:eastAsia="Times New Roman" w:hAnsi="Times New Roman" w:cs="Times New Roman"/>
          <w:color w:val="222222"/>
          <w:lang w:eastAsia="es-MX"/>
        </w:rPr>
        <w:t>cuentan con conocimientos y</w:t>
      </w:r>
      <w:r w:rsidR="00D548B6" w:rsidRPr="00D548B6">
        <w:rPr>
          <w:rFonts w:ascii="Times New Roman" w:eastAsia="Times New Roman" w:hAnsi="Times New Roman" w:cs="Times New Roman"/>
          <w:color w:val="222222"/>
          <w:lang w:eastAsia="es-MX"/>
        </w:rPr>
        <w:t xml:space="preserve"> habilidades amplios sobre los procesos urbanos que se han abordado. </w:t>
      </w:r>
      <w:r w:rsidR="00D548B6">
        <w:rPr>
          <w:rFonts w:ascii="Times New Roman" w:eastAsia="Times New Roman" w:hAnsi="Times New Roman" w:cs="Times New Roman"/>
          <w:color w:val="222222"/>
          <w:lang w:eastAsia="es-MX"/>
        </w:rPr>
        <w:t xml:space="preserve">Se reconoce una diferencia entre el perfil de los egresados que asesoraron y los estudiantes </w:t>
      </w:r>
      <w:proofErr w:type="spellStart"/>
      <w:r w:rsidR="00D548B6">
        <w:rPr>
          <w:rFonts w:ascii="Times New Roman" w:eastAsia="Times New Roman" w:hAnsi="Times New Roman" w:cs="Times New Roman"/>
          <w:color w:val="222222"/>
          <w:lang w:eastAsia="es-MX"/>
        </w:rPr>
        <w:t>tesistas</w:t>
      </w:r>
      <w:proofErr w:type="spellEnd"/>
      <w:r w:rsidR="00D548B6">
        <w:rPr>
          <w:rFonts w:ascii="Times New Roman" w:eastAsia="Times New Roman" w:hAnsi="Times New Roman" w:cs="Times New Roman"/>
          <w:color w:val="222222"/>
          <w:lang w:eastAsia="es-MX"/>
        </w:rPr>
        <w:t>.</w:t>
      </w:r>
      <w:r w:rsidR="007F7CE6">
        <w:rPr>
          <w:rFonts w:ascii="Times New Roman" w:eastAsia="Times New Roman" w:hAnsi="Times New Roman" w:cs="Times New Roman"/>
          <w:color w:val="222222"/>
          <w:lang w:eastAsia="es-MX"/>
        </w:rPr>
        <w:t xml:space="preserve"> Fue una forma de reflexionar sobre nuestra formación en la licenciatura.</w:t>
      </w:r>
    </w:p>
    <w:p w:rsidR="007F7CE6" w:rsidRPr="00D548B6" w:rsidRDefault="007F7CE6" w:rsidP="00D548B6">
      <w:pPr>
        <w:spacing w:after="0" w:line="360" w:lineRule="auto"/>
        <w:rPr>
          <w:rFonts w:ascii="Times New Roman" w:eastAsia="Times New Roman" w:hAnsi="Times New Roman" w:cs="Times New Roman"/>
          <w:color w:val="222222"/>
          <w:lang w:eastAsia="es-MX"/>
        </w:rPr>
      </w:pPr>
    </w:p>
    <w:p w:rsidR="00D548B6" w:rsidRPr="00D548B6" w:rsidRDefault="00976B08" w:rsidP="00D548B6">
      <w:pPr>
        <w:spacing w:after="0" w:line="360" w:lineRule="auto"/>
        <w:rPr>
          <w:rFonts w:ascii="Times New Roman" w:eastAsia="Times New Roman" w:hAnsi="Times New Roman" w:cs="Times New Roman"/>
          <w:color w:val="222222"/>
          <w:lang w:eastAsia="es-MX"/>
        </w:rPr>
      </w:pPr>
      <w:r w:rsidRPr="00D548B6">
        <w:rPr>
          <w:rFonts w:ascii="Times New Roman" w:eastAsia="Times New Roman" w:hAnsi="Times New Roman" w:cs="Times New Roman"/>
          <w:color w:val="222222"/>
          <w:lang w:eastAsia="es-MX"/>
        </w:rPr>
        <w:t>Los temas abordados son relevantes e innovadores. El seminario ha permitido diversificar los temas de investigación para los estudiantes y conectarlos con la práctica profesional. También se valora la posibilidad de trabajar más allá del ámbito de la ciudad de México.</w:t>
      </w:r>
      <w:r w:rsidR="00D548B6">
        <w:rPr>
          <w:rFonts w:ascii="Times New Roman" w:eastAsia="Times New Roman" w:hAnsi="Times New Roman" w:cs="Times New Roman"/>
          <w:color w:val="222222"/>
          <w:lang w:eastAsia="es-MX"/>
        </w:rPr>
        <w:t xml:space="preserve"> Es importante estudiar las ciudades medias como Querétaro y Cancún con sus especificidades locales.</w:t>
      </w:r>
    </w:p>
    <w:p w:rsidR="00D548B6" w:rsidRPr="00D548B6" w:rsidRDefault="00D548B6" w:rsidP="00D548B6">
      <w:pPr>
        <w:spacing w:after="0" w:line="360" w:lineRule="auto"/>
        <w:rPr>
          <w:rFonts w:ascii="Times New Roman" w:eastAsia="Times New Roman" w:hAnsi="Times New Roman" w:cs="Times New Roman"/>
          <w:color w:val="222222"/>
          <w:lang w:eastAsia="es-MX"/>
        </w:rPr>
      </w:pPr>
    </w:p>
    <w:p w:rsidR="00061807" w:rsidRPr="007F7CE6" w:rsidRDefault="00061807" w:rsidP="00D548B6">
      <w:pPr>
        <w:spacing w:after="0" w:line="360" w:lineRule="auto"/>
        <w:rPr>
          <w:rFonts w:ascii="Times New Roman" w:eastAsia="Times New Roman" w:hAnsi="Times New Roman" w:cs="Times New Roman"/>
          <w:i/>
          <w:color w:val="222222"/>
          <w:lang w:eastAsia="es-MX"/>
        </w:rPr>
      </w:pPr>
      <w:r w:rsidRPr="007F7CE6">
        <w:rPr>
          <w:rFonts w:ascii="Times New Roman" w:eastAsia="Times New Roman" w:hAnsi="Times New Roman" w:cs="Times New Roman"/>
          <w:i/>
          <w:color w:val="222222"/>
          <w:lang w:eastAsia="es-MX"/>
        </w:rPr>
        <w:t>¿Considera que se ha logrado un avance en el conocimiento del tema propuesto y desarrollado por el alumno?</w:t>
      </w:r>
    </w:p>
    <w:p w:rsidR="0048629B" w:rsidRDefault="0048629B" w:rsidP="0048629B">
      <w:pPr>
        <w:spacing w:after="0" w:line="360" w:lineRule="auto"/>
        <w:rPr>
          <w:rFonts w:ascii="Times New Roman" w:eastAsia="Times New Roman" w:hAnsi="Times New Roman" w:cs="Times New Roman"/>
          <w:color w:val="222222"/>
          <w:lang w:eastAsia="es-MX"/>
        </w:rPr>
      </w:pPr>
      <w:r>
        <w:rPr>
          <w:rFonts w:ascii="Times New Roman" w:eastAsia="Times New Roman" w:hAnsi="Times New Roman" w:cs="Times New Roman"/>
          <w:color w:val="222222"/>
          <w:lang w:eastAsia="es-MX"/>
        </w:rPr>
        <w:t xml:space="preserve">Partimos de una propuesta </w:t>
      </w:r>
      <w:r w:rsidR="00100549">
        <w:rPr>
          <w:rFonts w:ascii="Times New Roman" w:eastAsia="Times New Roman" w:hAnsi="Times New Roman" w:cs="Times New Roman"/>
          <w:color w:val="222222"/>
          <w:lang w:eastAsia="es-MX"/>
        </w:rPr>
        <w:t xml:space="preserve">de tema </w:t>
      </w:r>
      <w:r>
        <w:rPr>
          <w:rFonts w:ascii="Times New Roman" w:eastAsia="Times New Roman" w:hAnsi="Times New Roman" w:cs="Times New Roman"/>
          <w:color w:val="222222"/>
          <w:lang w:eastAsia="es-MX"/>
        </w:rPr>
        <w:t xml:space="preserve">por parte de los asesores y la inquietud de los </w:t>
      </w:r>
      <w:r w:rsidR="00802B65">
        <w:rPr>
          <w:rFonts w:ascii="Times New Roman" w:eastAsia="Times New Roman" w:hAnsi="Times New Roman" w:cs="Times New Roman"/>
          <w:color w:val="222222"/>
          <w:lang w:eastAsia="es-MX"/>
        </w:rPr>
        <w:t xml:space="preserve">estudiantes </w:t>
      </w:r>
      <w:r w:rsidR="00100549">
        <w:rPr>
          <w:rFonts w:ascii="Times New Roman" w:eastAsia="Times New Roman" w:hAnsi="Times New Roman" w:cs="Times New Roman"/>
          <w:color w:val="222222"/>
          <w:lang w:eastAsia="es-MX"/>
        </w:rPr>
        <w:t>que se interesaron en ello</w:t>
      </w:r>
      <w:r>
        <w:rPr>
          <w:rFonts w:ascii="Times New Roman" w:eastAsia="Times New Roman" w:hAnsi="Times New Roman" w:cs="Times New Roman"/>
          <w:color w:val="222222"/>
          <w:lang w:eastAsia="es-MX"/>
        </w:rPr>
        <w:t xml:space="preserve">. </w:t>
      </w:r>
      <w:r w:rsidR="00100549">
        <w:rPr>
          <w:rFonts w:ascii="Times New Roman" w:eastAsia="Times New Roman" w:hAnsi="Times New Roman" w:cs="Times New Roman"/>
          <w:color w:val="222222"/>
          <w:lang w:eastAsia="es-MX"/>
        </w:rPr>
        <w:t xml:space="preserve">Quizás no se está generando conocimiento nuevo pero si se están planteando nuevos problemas de investigación y nuevas preguntas. Para incorporarlos en las agendas institucionales se requiere fortalecer el vínculo que propone el seminario y llevarlo a otros ámbitos. </w:t>
      </w:r>
      <w:r>
        <w:rPr>
          <w:rFonts w:ascii="Times New Roman" w:eastAsia="Times New Roman" w:hAnsi="Times New Roman" w:cs="Times New Roman"/>
          <w:color w:val="222222"/>
          <w:lang w:eastAsia="es-MX"/>
        </w:rPr>
        <w:t>La perspectiva de los estudiantes incorpora nuevos enfoques y recursos para el análisis de la realidad de nuestras ciudades.</w:t>
      </w:r>
      <w:r w:rsidRPr="0048629B">
        <w:rPr>
          <w:rFonts w:ascii="Times New Roman" w:eastAsia="Times New Roman" w:hAnsi="Times New Roman" w:cs="Times New Roman"/>
          <w:color w:val="222222"/>
          <w:lang w:eastAsia="es-MX"/>
        </w:rPr>
        <w:t xml:space="preserve"> </w:t>
      </w:r>
      <w:r>
        <w:rPr>
          <w:rFonts w:ascii="Times New Roman" w:eastAsia="Times New Roman" w:hAnsi="Times New Roman" w:cs="Times New Roman"/>
          <w:color w:val="222222"/>
          <w:lang w:eastAsia="es-MX"/>
        </w:rPr>
        <w:t>Los temas son innovadores y específicos de otras escalas urbanas. En Cancún, Querétaro y la ciudad de México se han abordado problemáticas relevantes en el ámbito de la planeación y gestión urbana, pero también se ha abordado el derecho a la ciudad y la perspectiva de género.</w:t>
      </w:r>
    </w:p>
    <w:p w:rsidR="00100549" w:rsidRDefault="00976B08" w:rsidP="00D548B6">
      <w:pPr>
        <w:spacing w:after="0" w:line="360" w:lineRule="auto"/>
        <w:rPr>
          <w:rFonts w:ascii="Times New Roman" w:eastAsia="Times New Roman" w:hAnsi="Times New Roman" w:cs="Times New Roman"/>
          <w:color w:val="222222"/>
          <w:lang w:eastAsia="es-MX"/>
        </w:rPr>
      </w:pPr>
      <w:r w:rsidRPr="00D548B6">
        <w:rPr>
          <w:rFonts w:ascii="Times New Roman" w:eastAsia="Times New Roman" w:hAnsi="Times New Roman" w:cs="Times New Roman"/>
          <w:color w:val="222222"/>
          <w:lang w:eastAsia="es-MX"/>
        </w:rPr>
        <w:t xml:space="preserve">Se ha complementado la experiencia del asesor y la iniciativa </w:t>
      </w:r>
      <w:r w:rsidR="007F7CE6">
        <w:rPr>
          <w:rFonts w:ascii="Times New Roman" w:eastAsia="Times New Roman" w:hAnsi="Times New Roman" w:cs="Times New Roman"/>
          <w:color w:val="222222"/>
          <w:lang w:eastAsia="es-MX"/>
        </w:rPr>
        <w:t>de los</w:t>
      </w:r>
      <w:r w:rsidRPr="00D548B6">
        <w:rPr>
          <w:rFonts w:ascii="Times New Roman" w:eastAsia="Times New Roman" w:hAnsi="Times New Roman" w:cs="Times New Roman"/>
          <w:color w:val="222222"/>
          <w:lang w:eastAsia="es-MX"/>
        </w:rPr>
        <w:t xml:space="preserve"> estudiante</w:t>
      </w:r>
      <w:r w:rsidR="007F7CE6">
        <w:rPr>
          <w:rFonts w:ascii="Times New Roman" w:eastAsia="Times New Roman" w:hAnsi="Times New Roman" w:cs="Times New Roman"/>
          <w:color w:val="222222"/>
          <w:lang w:eastAsia="es-MX"/>
        </w:rPr>
        <w:t>s</w:t>
      </w:r>
      <w:r w:rsidRPr="00D548B6">
        <w:rPr>
          <w:rFonts w:ascii="Times New Roman" w:eastAsia="Times New Roman" w:hAnsi="Times New Roman" w:cs="Times New Roman"/>
          <w:color w:val="222222"/>
          <w:lang w:eastAsia="es-MX"/>
        </w:rPr>
        <w:t xml:space="preserve">. </w:t>
      </w:r>
      <w:r w:rsidR="0048629B">
        <w:rPr>
          <w:rFonts w:ascii="Times New Roman" w:eastAsia="Times New Roman" w:hAnsi="Times New Roman" w:cs="Times New Roman"/>
          <w:color w:val="222222"/>
          <w:lang w:eastAsia="es-MX"/>
        </w:rPr>
        <w:t xml:space="preserve">La guía de los asesores ha sido importante por ejemplo en la comprensión de los marcos jurídicos y de </w:t>
      </w:r>
      <w:r w:rsidR="0048629B">
        <w:rPr>
          <w:rFonts w:ascii="Times New Roman" w:eastAsia="Times New Roman" w:hAnsi="Times New Roman" w:cs="Times New Roman"/>
          <w:color w:val="222222"/>
          <w:lang w:eastAsia="es-MX"/>
        </w:rPr>
        <w:lastRenderedPageBreak/>
        <w:t>los procesos administrativos, así como acortar las rutas para obtener la información necesaria. La asesoría ha sido el medio para transmitir la experiencia profesional de varios años a los jóvenes.</w:t>
      </w:r>
      <w:r w:rsidR="00100549">
        <w:rPr>
          <w:rFonts w:ascii="Times New Roman" w:eastAsia="Times New Roman" w:hAnsi="Times New Roman" w:cs="Times New Roman"/>
          <w:color w:val="222222"/>
          <w:lang w:eastAsia="es-MX"/>
        </w:rPr>
        <w:t xml:space="preserve"> Por otro lado, la retroalimentación con los estudiantes resulta muy útil en la práctica de los asesores. </w:t>
      </w:r>
    </w:p>
    <w:p w:rsidR="00D548B6" w:rsidRPr="00D548B6" w:rsidRDefault="00D548B6" w:rsidP="00D548B6">
      <w:pPr>
        <w:spacing w:after="0" w:line="360" w:lineRule="auto"/>
        <w:rPr>
          <w:rFonts w:ascii="Times New Roman" w:eastAsia="Times New Roman" w:hAnsi="Times New Roman" w:cs="Times New Roman"/>
          <w:color w:val="222222"/>
          <w:lang w:eastAsia="es-MX"/>
        </w:rPr>
      </w:pPr>
    </w:p>
    <w:p w:rsidR="00061807" w:rsidRPr="00802B65" w:rsidRDefault="00061807" w:rsidP="00D548B6">
      <w:pPr>
        <w:spacing w:after="0" w:line="360" w:lineRule="auto"/>
        <w:rPr>
          <w:rFonts w:ascii="Times New Roman" w:eastAsia="Times New Roman" w:hAnsi="Times New Roman" w:cs="Times New Roman"/>
          <w:i/>
          <w:color w:val="222222"/>
          <w:lang w:eastAsia="es-MX"/>
        </w:rPr>
      </w:pPr>
      <w:r w:rsidRPr="00802B65">
        <w:rPr>
          <w:rFonts w:ascii="Times New Roman" w:eastAsia="Times New Roman" w:hAnsi="Times New Roman" w:cs="Times New Roman"/>
          <w:i/>
          <w:color w:val="222222"/>
          <w:lang w:eastAsia="es-MX"/>
        </w:rPr>
        <w:t>¿Qué fortalezas y qué áreas de oportunidad detectaron en los alumnos de la licenciatura en urbanismo?</w:t>
      </w:r>
    </w:p>
    <w:p w:rsidR="007D422D" w:rsidRDefault="00AC2156" w:rsidP="00D548B6">
      <w:pPr>
        <w:spacing w:after="0" w:line="360" w:lineRule="auto"/>
        <w:rPr>
          <w:rFonts w:ascii="Times New Roman" w:eastAsia="Times New Roman" w:hAnsi="Times New Roman" w:cs="Times New Roman"/>
          <w:color w:val="222222"/>
          <w:lang w:eastAsia="es-MX"/>
        </w:rPr>
      </w:pPr>
      <w:r>
        <w:rPr>
          <w:rFonts w:ascii="Times New Roman" w:eastAsia="Times New Roman" w:hAnsi="Times New Roman" w:cs="Times New Roman"/>
          <w:color w:val="222222"/>
          <w:lang w:eastAsia="es-MX"/>
        </w:rPr>
        <w:t xml:space="preserve">Hay muchas fortalezas en las nuevas generaciones, en primer lugar el manejo de las tecnologías de información y comunicación. </w:t>
      </w:r>
      <w:r w:rsidR="007D422D">
        <w:rPr>
          <w:rFonts w:ascii="Times New Roman" w:eastAsia="Times New Roman" w:hAnsi="Times New Roman" w:cs="Times New Roman"/>
          <w:color w:val="222222"/>
          <w:lang w:eastAsia="es-MX"/>
        </w:rPr>
        <w:t xml:space="preserve">Sin embargo, las aplicaciones y los </w:t>
      </w:r>
      <w:proofErr w:type="spellStart"/>
      <w:r w:rsidR="007D422D">
        <w:rPr>
          <w:rFonts w:ascii="Times New Roman" w:eastAsia="Times New Roman" w:hAnsi="Times New Roman" w:cs="Times New Roman"/>
          <w:color w:val="222222"/>
          <w:lang w:eastAsia="es-MX"/>
        </w:rPr>
        <w:t>drones</w:t>
      </w:r>
      <w:proofErr w:type="spellEnd"/>
      <w:r w:rsidR="007D422D">
        <w:rPr>
          <w:rFonts w:ascii="Times New Roman" w:eastAsia="Times New Roman" w:hAnsi="Times New Roman" w:cs="Times New Roman"/>
          <w:color w:val="222222"/>
          <w:lang w:eastAsia="es-MX"/>
        </w:rPr>
        <w:t xml:space="preserve"> no pueden remplazar la experiencia de caminar la ciudad y conocer el territorio que intervenimos. Nunca olvidemos que las ciudades son personas con quienes compartimos un</w:t>
      </w:r>
      <w:r w:rsidR="00F2206B">
        <w:rPr>
          <w:rFonts w:ascii="Times New Roman" w:eastAsia="Times New Roman" w:hAnsi="Times New Roman" w:cs="Times New Roman"/>
          <w:color w:val="222222"/>
          <w:lang w:eastAsia="es-MX"/>
        </w:rPr>
        <w:t xml:space="preserve">a casa común. </w:t>
      </w:r>
      <w:r w:rsidR="007D422D">
        <w:rPr>
          <w:rFonts w:ascii="Times New Roman" w:eastAsia="Times New Roman" w:hAnsi="Times New Roman" w:cs="Times New Roman"/>
          <w:color w:val="222222"/>
          <w:lang w:eastAsia="es-MX"/>
        </w:rPr>
        <w:t>Los estudiantes s</w:t>
      </w:r>
      <w:r>
        <w:rPr>
          <w:rFonts w:ascii="Times New Roman" w:eastAsia="Times New Roman" w:hAnsi="Times New Roman" w:cs="Times New Roman"/>
          <w:color w:val="222222"/>
          <w:lang w:eastAsia="es-MX"/>
        </w:rPr>
        <w:t>on muy propositivos y proactivos</w:t>
      </w:r>
      <w:r w:rsidR="005B2B4D">
        <w:rPr>
          <w:rFonts w:ascii="Times New Roman" w:eastAsia="Times New Roman" w:hAnsi="Times New Roman" w:cs="Times New Roman"/>
          <w:color w:val="222222"/>
          <w:lang w:eastAsia="es-MX"/>
        </w:rPr>
        <w:t xml:space="preserve">, a ellos les tocará enfrentar los retos de las ciudades en el futuro. La apertura a nuevos temas es una fortaleza que se está potenciando en este ejercicio. Estamos evitando caer en lugares comunes y modas académicas. </w:t>
      </w:r>
      <w:r w:rsidR="00F2206B">
        <w:rPr>
          <w:rFonts w:ascii="Times New Roman" w:eastAsia="Times New Roman" w:hAnsi="Times New Roman" w:cs="Times New Roman"/>
          <w:color w:val="222222"/>
          <w:lang w:eastAsia="es-MX"/>
        </w:rPr>
        <w:t xml:space="preserve">Los más jóvenes están abrazando su propia sensibilidad en la propuesta de temas y enfoques de investigación al incluir los derechos de grupos vulnerables. </w:t>
      </w:r>
      <w:r w:rsidR="005B2B4D">
        <w:rPr>
          <w:rFonts w:ascii="Times New Roman" w:eastAsia="Times New Roman" w:hAnsi="Times New Roman" w:cs="Times New Roman"/>
          <w:color w:val="222222"/>
          <w:lang w:eastAsia="es-MX"/>
        </w:rPr>
        <w:t>Al mismo tiempo identificamos la necesidad de especializarse en algún campo de la actividad profesional.</w:t>
      </w:r>
    </w:p>
    <w:p w:rsidR="005B2B4D" w:rsidRDefault="007D422D" w:rsidP="00D548B6">
      <w:pPr>
        <w:spacing w:after="0" w:line="360" w:lineRule="auto"/>
        <w:rPr>
          <w:rFonts w:ascii="Times New Roman" w:eastAsia="Times New Roman" w:hAnsi="Times New Roman" w:cs="Times New Roman"/>
          <w:color w:val="222222"/>
          <w:lang w:eastAsia="es-MX"/>
        </w:rPr>
      </w:pPr>
      <w:r>
        <w:rPr>
          <w:rFonts w:ascii="Times New Roman" w:eastAsia="Times New Roman" w:hAnsi="Times New Roman" w:cs="Times New Roman"/>
          <w:color w:val="222222"/>
          <w:lang w:eastAsia="es-MX"/>
        </w:rPr>
        <w:t>En la universidad adquieren herramientas para la investigación documental y de campo. En la práctica de la profesión hay que mantener la curiosidad para seguir investigando, leyendo y preguntando.</w:t>
      </w:r>
    </w:p>
    <w:p w:rsidR="00AC2156" w:rsidRDefault="00F2206B" w:rsidP="00D548B6">
      <w:pPr>
        <w:spacing w:after="0" w:line="360" w:lineRule="auto"/>
        <w:rPr>
          <w:rFonts w:ascii="Times New Roman" w:eastAsia="Times New Roman" w:hAnsi="Times New Roman" w:cs="Times New Roman"/>
          <w:color w:val="222222"/>
          <w:lang w:eastAsia="es-MX"/>
        </w:rPr>
      </w:pPr>
      <w:r>
        <w:rPr>
          <w:rFonts w:ascii="Times New Roman" w:eastAsia="Times New Roman" w:hAnsi="Times New Roman" w:cs="Times New Roman"/>
          <w:color w:val="222222"/>
          <w:lang w:eastAsia="es-MX"/>
        </w:rPr>
        <w:t xml:space="preserve">Los cambios de la ciudad son muy lentos y los urbanistas debemos ser muy </w:t>
      </w:r>
      <w:proofErr w:type="spellStart"/>
      <w:r>
        <w:rPr>
          <w:rFonts w:ascii="Times New Roman" w:eastAsia="Times New Roman" w:hAnsi="Times New Roman" w:cs="Times New Roman"/>
          <w:color w:val="222222"/>
          <w:lang w:eastAsia="es-MX"/>
        </w:rPr>
        <w:t>resilientes</w:t>
      </w:r>
      <w:proofErr w:type="spellEnd"/>
      <w:r>
        <w:rPr>
          <w:rFonts w:ascii="Times New Roman" w:eastAsia="Times New Roman" w:hAnsi="Times New Roman" w:cs="Times New Roman"/>
          <w:color w:val="222222"/>
          <w:lang w:eastAsia="es-MX"/>
        </w:rPr>
        <w:t xml:space="preserve">. </w:t>
      </w:r>
      <w:r w:rsidR="00AC2156">
        <w:rPr>
          <w:rFonts w:ascii="Times New Roman" w:eastAsia="Times New Roman" w:hAnsi="Times New Roman" w:cs="Times New Roman"/>
          <w:color w:val="222222"/>
          <w:lang w:eastAsia="es-MX"/>
        </w:rPr>
        <w:t>Por otro lado, s</w:t>
      </w:r>
      <w:r w:rsidR="00A73C35">
        <w:rPr>
          <w:rFonts w:ascii="Times New Roman" w:eastAsia="Times New Roman" w:hAnsi="Times New Roman" w:cs="Times New Roman"/>
          <w:color w:val="222222"/>
          <w:lang w:eastAsia="es-MX"/>
        </w:rPr>
        <w:t xml:space="preserve">e sugiere poner atención en fortalecer las habilidades de redacción de documentos. </w:t>
      </w:r>
      <w:r w:rsidR="007D422D">
        <w:rPr>
          <w:rFonts w:ascii="Times New Roman" w:eastAsia="Times New Roman" w:hAnsi="Times New Roman" w:cs="Times New Roman"/>
          <w:color w:val="222222"/>
          <w:lang w:eastAsia="es-MX"/>
        </w:rPr>
        <w:t xml:space="preserve">Reforzar la confianza en sí mismos. </w:t>
      </w:r>
      <w:r w:rsidR="00AC2156">
        <w:rPr>
          <w:rFonts w:ascii="Times New Roman" w:eastAsia="Times New Roman" w:hAnsi="Times New Roman" w:cs="Times New Roman"/>
          <w:color w:val="222222"/>
          <w:lang w:eastAsia="es-MX"/>
        </w:rPr>
        <w:t>Una ventaja para los más jóvenes es que cuentan con el apoyo de las primeras generaciones. Ya hay experiencia acumulada, hay urbanistas en diversos sectores del campo la</w:t>
      </w:r>
      <w:r w:rsidR="005B2B4D">
        <w:rPr>
          <w:rFonts w:ascii="Times New Roman" w:eastAsia="Times New Roman" w:hAnsi="Times New Roman" w:cs="Times New Roman"/>
          <w:color w:val="222222"/>
          <w:lang w:eastAsia="es-MX"/>
        </w:rPr>
        <w:t xml:space="preserve">boral y contamos con un colegio que nos representa. Se nota la participación de colegas urbanistas en </w:t>
      </w:r>
      <w:r>
        <w:rPr>
          <w:rFonts w:ascii="Times New Roman" w:eastAsia="Times New Roman" w:hAnsi="Times New Roman" w:cs="Times New Roman"/>
          <w:color w:val="222222"/>
          <w:lang w:eastAsia="es-MX"/>
        </w:rPr>
        <w:t xml:space="preserve">el proceso formativo de las nuevas generaciones. </w:t>
      </w:r>
      <w:r w:rsidR="005B2B4D">
        <w:rPr>
          <w:rFonts w:ascii="Times New Roman" w:eastAsia="Times New Roman" w:hAnsi="Times New Roman" w:cs="Times New Roman"/>
          <w:color w:val="222222"/>
          <w:lang w:eastAsia="es-MX"/>
        </w:rPr>
        <w:t>En el grupo está la fortaleza de nuestro gremio. Este encuentro es justamente para conocernos entre generaciones, los distintos punto</w:t>
      </w:r>
      <w:r w:rsidR="007D422D">
        <w:rPr>
          <w:rFonts w:ascii="Times New Roman" w:eastAsia="Times New Roman" w:hAnsi="Times New Roman" w:cs="Times New Roman"/>
          <w:color w:val="222222"/>
          <w:lang w:eastAsia="es-MX"/>
        </w:rPr>
        <w:t>s de vista que se complementan.</w:t>
      </w:r>
    </w:p>
    <w:p w:rsidR="00E3407D" w:rsidRPr="00D548B6" w:rsidRDefault="00E3407D" w:rsidP="00D548B6">
      <w:pPr>
        <w:spacing w:after="0" w:line="360" w:lineRule="auto"/>
        <w:rPr>
          <w:rFonts w:ascii="Times New Roman" w:eastAsia="Times New Roman" w:hAnsi="Times New Roman" w:cs="Times New Roman"/>
          <w:color w:val="222222"/>
          <w:lang w:eastAsia="es-MX"/>
        </w:rPr>
      </w:pPr>
    </w:p>
    <w:p w:rsidR="00061807" w:rsidRPr="0097111C" w:rsidRDefault="00061807" w:rsidP="00D548B6">
      <w:pPr>
        <w:spacing w:after="0" w:line="360" w:lineRule="auto"/>
        <w:rPr>
          <w:rFonts w:ascii="Times New Roman" w:eastAsia="Times New Roman" w:hAnsi="Times New Roman" w:cs="Times New Roman"/>
          <w:i/>
          <w:color w:val="222222"/>
          <w:lang w:eastAsia="es-MX"/>
        </w:rPr>
      </w:pPr>
      <w:r w:rsidRPr="0097111C">
        <w:rPr>
          <w:rFonts w:ascii="Times New Roman" w:eastAsia="Times New Roman" w:hAnsi="Times New Roman" w:cs="Times New Roman"/>
          <w:i/>
          <w:color w:val="222222"/>
          <w:lang w:eastAsia="es-MX"/>
        </w:rPr>
        <w:t xml:space="preserve">¿Qué temas de investigación se han quedado </w:t>
      </w:r>
      <w:r w:rsidR="00826D51">
        <w:rPr>
          <w:rFonts w:ascii="Times New Roman" w:eastAsia="Times New Roman" w:hAnsi="Times New Roman" w:cs="Times New Roman"/>
          <w:i/>
          <w:color w:val="222222"/>
          <w:lang w:eastAsia="es-MX"/>
        </w:rPr>
        <w:t>pendientes</w:t>
      </w:r>
      <w:r w:rsidRPr="0097111C">
        <w:rPr>
          <w:rFonts w:ascii="Times New Roman" w:eastAsia="Times New Roman" w:hAnsi="Times New Roman" w:cs="Times New Roman"/>
          <w:i/>
          <w:color w:val="222222"/>
          <w:lang w:eastAsia="es-MX"/>
        </w:rPr>
        <w:t>?</w:t>
      </w:r>
    </w:p>
    <w:p w:rsidR="00061807" w:rsidRDefault="00826D51" w:rsidP="00D548B6">
      <w:pPr>
        <w:spacing w:after="0" w:line="360" w:lineRule="auto"/>
        <w:rPr>
          <w:rFonts w:ascii="Times New Roman" w:hAnsi="Times New Roman" w:cs="Times New Roman"/>
        </w:rPr>
      </w:pPr>
      <w:r>
        <w:rPr>
          <w:rFonts w:ascii="Times New Roman" w:hAnsi="Times New Roman" w:cs="Times New Roman"/>
        </w:rPr>
        <w:lastRenderedPageBreak/>
        <w:t>Al inicio del seminario, h</w:t>
      </w:r>
      <w:r w:rsidR="00F2206B">
        <w:rPr>
          <w:rFonts w:ascii="Times New Roman" w:hAnsi="Times New Roman" w:cs="Times New Roman"/>
        </w:rPr>
        <w:t>ubo propuestas de temas de investigación en el área de estudios ambientales y de sostenibilidad, pero en esta generación no atrajeron la atención de los alumnos</w:t>
      </w:r>
      <w:r w:rsidR="00E33C76">
        <w:rPr>
          <w:rFonts w:ascii="Times New Roman" w:hAnsi="Times New Roman" w:cs="Times New Roman"/>
        </w:rPr>
        <w:t>.</w:t>
      </w:r>
      <w:r w:rsidR="00F2206B">
        <w:rPr>
          <w:rFonts w:ascii="Times New Roman" w:hAnsi="Times New Roman" w:cs="Times New Roman"/>
        </w:rPr>
        <w:t xml:space="preserve"> </w:t>
      </w:r>
      <w:r w:rsidR="00E33C76">
        <w:rPr>
          <w:rFonts w:ascii="Times New Roman" w:hAnsi="Times New Roman" w:cs="Times New Roman"/>
        </w:rPr>
        <w:t xml:space="preserve">Cabe señalar que </w:t>
      </w:r>
      <w:r>
        <w:rPr>
          <w:rFonts w:ascii="Times New Roman" w:hAnsi="Times New Roman" w:cs="Times New Roman"/>
        </w:rPr>
        <w:t xml:space="preserve">en la licenciatura </w:t>
      </w:r>
      <w:r w:rsidR="00E33C76">
        <w:rPr>
          <w:rFonts w:ascii="Times New Roman" w:hAnsi="Times New Roman" w:cs="Times New Roman"/>
        </w:rPr>
        <w:t>e</w:t>
      </w:r>
      <w:r w:rsidR="00B00B08">
        <w:rPr>
          <w:rFonts w:ascii="Times New Roman" w:hAnsi="Times New Roman" w:cs="Times New Roman"/>
        </w:rPr>
        <w:t xml:space="preserve">xiste un seminario de titulación </w:t>
      </w:r>
      <w:r w:rsidR="00CA1618">
        <w:rPr>
          <w:rFonts w:ascii="Times New Roman" w:hAnsi="Times New Roman" w:cs="Times New Roman"/>
        </w:rPr>
        <w:t xml:space="preserve">a cargo de </w:t>
      </w:r>
      <w:r w:rsidR="00B00B08">
        <w:rPr>
          <w:rFonts w:ascii="Times New Roman" w:hAnsi="Times New Roman" w:cs="Times New Roman"/>
        </w:rPr>
        <w:t xml:space="preserve">profesores </w:t>
      </w:r>
      <w:r>
        <w:rPr>
          <w:rFonts w:ascii="Times New Roman" w:hAnsi="Times New Roman" w:cs="Times New Roman"/>
        </w:rPr>
        <w:t>con formación profesional en ciencias biológicas.</w:t>
      </w:r>
    </w:p>
    <w:p w:rsidR="007D422D" w:rsidRDefault="007D422D" w:rsidP="00D548B6">
      <w:pPr>
        <w:spacing w:after="0" w:line="360" w:lineRule="auto"/>
        <w:rPr>
          <w:rFonts w:ascii="Times New Roman" w:hAnsi="Times New Roman" w:cs="Times New Roman"/>
        </w:rPr>
      </w:pPr>
    </w:p>
    <w:p w:rsidR="00802B65" w:rsidRPr="00802B65" w:rsidRDefault="00802B65" w:rsidP="00D548B6">
      <w:pPr>
        <w:spacing w:after="0" w:line="360" w:lineRule="auto"/>
        <w:rPr>
          <w:rFonts w:ascii="Times New Roman" w:hAnsi="Times New Roman" w:cs="Times New Roman"/>
          <w:i/>
        </w:rPr>
      </w:pPr>
      <w:r w:rsidRPr="00802B65">
        <w:rPr>
          <w:rFonts w:ascii="Times New Roman" w:hAnsi="Times New Roman" w:cs="Times New Roman"/>
          <w:i/>
        </w:rPr>
        <w:t xml:space="preserve">A manera de conclusión </w:t>
      </w:r>
    </w:p>
    <w:p w:rsidR="00B00B08" w:rsidRDefault="00802B65" w:rsidP="00D548B6">
      <w:pPr>
        <w:spacing w:after="0" w:line="360" w:lineRule="auto"/>
        <w:rPr>
          <w:rFonts w:ascii="Times New Roman" w:hAnsi="Times New Roman" w:cs="Times New Roman"/>
        </w:rPr>
      </w:pPr>
      <w:r>
        <w:rPr>
          <w:rFonts w:ascii="Times New Roman" w:hAnsi="Times New Roman" w:cs="Times New Roman"/>
        </w:rPr>
        <w:t>L</w:t>
      </w:r>
      <w:r w:rsidR="00826D51">
        <w:rPr>
          <w:rFonts w:ascii="Times New Roman" w:hAnsi="Times New Roman" w:cs="Times New Roman"/>
        </w:rPr>
        <w:t>os participantes de este conversatorio:</w:t>
      </w:r>
      <w:r w:rsidR="00644A21">
        <w:rPr>
          <w:rFonts w:ascii="Times New Roman" w:hAnsi="Times New Roman" w:cs="Times New Roman"/>
        </w:rPr>
        <w:t xml:space="preserve"> alumnos, asesores y profesores</w:t>
      </w:r>
      <w:r w:rsidR="00826D51">
        <w:rPr>
          <w:rFonts w:ascii="Times New Roman" w:hAnsi="Times New Roman" w:cs="Times New Roman"/>
        </w:rPr>
        <w:t>;</w:t>
      </w:r>
      <w:r w:rsidR="00644A21">
        <w:rPr>
          <w:rFonts w:ascii="Times New Roman" w:hAnsi="Times New Roman" w:cs="Times New Roman"/>
        </w:rPr>
        <w:t xml:space="preserve"> coinciden en que este ejercicio ha sido un proceso </w:t>
      </w:r>
      <w:r w:rsidR="00826D51">
        <w:rPr>
          <w:rFonts w:ascii="Times New Roman" w:hAnsi="Times New Roman" w:cs="Times New Roman"/>
        </w:rPr>
        <w:t xml:space="preserve">de intercambio de experiencias, conocimientos y sensibilidades entre generaciones, </w:t>
      </w:r>
      <w:r w:rsidR="00644A21">
        <w:rPr>
          <w:rFonts w:ascii="Times New Roman" w:hAnsi="Times New Roman" w:cs="Times New Roman"/>
        </w:rPr>
        <w:t xml:space="preserve">con </w:t>
      </w:r>
      <w:r w:rsidR="007609BF">
        <w:rPr>
          <w:rFonts w:ascii="Times New Roman" w:hAnsi="Times New Roman" w:cs="Times New Roman"/>
        </w:rPr>
        <w:t>resultados muy satisfactorios. Encuadrar los</w:t>
      </w:r>
      <w:r w:rsidR="00644A21">
        <w:rPr>
          <w:rFonts w:ascii="Times New Roman" w:hAnsi="Times New Roman" w:cs="Times New Roman"/>
        </w:rPr>
        <w:t xml:space="preserve"> temas de la práctica </w:t>
      </w:r>
      <w:r w:rsidR="007609BF">
        <w:rPr>
          <w:rFonts w:ascii="Times New Roman" w:hAnsi="Times New Roman" w:cs="Times New Roman"/>
        </w:rPr>
        <w:t>profesional a los requerimientos teóricos y metodológicos de la investigación basada en la academia no ha estado exenta de debates y algunos desacuerdos. Queda pendiente un análisis más riguroso de la pedagogía del urbanismo con implicaciones en la epistemología misma de la disciplina</w:t>
      </w:r>
      <w:r w:rsidR="00E1142E">
        <w:rPr>
          <w:rFonts w:ascii="Times New Roman" w:hAnsi="Times New Roman" w:cs="Times New Roman"/>
        </w:rPr>
        <w:t>, a partir de esta experiencia</w:t>
      </w:r>
      <w:r w:rsidR="007609BF">
        <w:rPr>
          <w:rFonts w:ascii="Times New Roman" w:hAnsi="Times New Roman" w:cs="Times New Roman"/>
        </w:rPr>
        <w:t xml:space="preserve">. </w:t>
      </w:r>
      <w:r w:rsidR="00CA1618">
        <w:rPr>
          <w:rFonts w:ascii="Times New Roman" w:hAnsi="Times New Roman" w:cs="Times New Roman"/>
        </w:rPr>
        <w:t>Dentro de nuestro gremio, al igual que en otras profesiones, suceden d</w:t>
      </w:r>
      <w:r w:rsidR="009B3B12" w:rsidRPr="00D548B6">
        <w:rPr>
          <w:rFonts w:ascii="Times New Roman" w:hAnsi="Times New Roman" w:cs="Times New Roman"/>
        </w:rPr>
        <w:t xml:space="preserve">esencuentros entre la práctica y la teoría, entre el ejercicio de la profesión </w:t>
      </w:r>
      <w:r w:rsidR="00CA1618">
        <w:rPr>
          <w:rFonts w:ascii="Times New Roman" w:hAnsi="Times New Roman" w:cs="Times New Roman"/>
        </w:rPr>
        <w:t xml:space="preserve">ya sea en la </w:t>
      </w:r>
      <w:r w:rsidR="009B3B12" w:rsidRPr="00D548B6">
        <w:rPr>
          <w:rFonts w:ascii="Times New Roman" w:hAnsi="Times New Roman" w:cs="Times New Roman"/>
        </w:rPr>
        <w:t>función pública o en la consultoría y la docencia y la investigación</w:t>
      </w:r>
      <w:r w:rsidR="00CA1618">
        <w:rPr>
          <w:rFonts w:ascii="Times New Roman" w:hAnsi="Times New Roman" w:cs="Times New Roman"/>
        </w:rPr>
        <w:t>,</w:t>
      </w:r>
      <w:r w:rsidR="009B3B12" w:rsidRPr="00D548B6">
        <w:rPr>
          <w:rFonts w:ascii="Times New Roman" w:hAnsi="Times New Roman" w:cs="Times New Roman"/>
        </w:rPr>
        <w:t xml:space="preserve"> que generalmente ocurre</w:t>
      </w:r>
      <w:r w:rsidR="00CA1618">
        <w:rPr>
          <w:rFonts w:ascii="Times New Roman" w:hAnsi="Times New Roman" w:cs="Times New Roman"/>
        </w:rPr>
        <w:t>n</w:t>
      </w:r>
      <w:r w:rsidR="009B3B12" w:rsidRPr="00D548B6">
        <w:rPr>
          <w:rFonts w:ascii="Times New Roman" w:hAnsi="Times New Roman" w:cs="Times New Roman"/>
        </w:rPr>
        <w:t xml:space="preserve"> en el ámbito de la academia. El urbanismo es u</w:t>
      </w:r>
      <w:r w:rsidR="0097111C">
        <w:rPr>
          <w:rFonts w:ascii="Times New Roman" w:hAnsi="Times New Roman" w:cs="Times New Roman"/>
        </w:rPr>
        <w:t xml:space="preserve">na práctica </w:t>
      </w:r>
      <w:r w:rsidR="00CA1618">
        <w:rPr>
          <w:rFonts w:ascii="Times New Roman" w:hAnsi="Times New Roman" w:cs="Times New Roman"/>
        </w:rPr>
        <w:t xml:space="preserve">sustentada en un conjunto de teorías compartidas con diversas disciplinas. La primera entendida como la intervención con énfasis en los entornos construidos </w:t>
      </w:r>
      <w:r w:rsidR="00E33C76">
        <w:rPr>
          <w:rFonts w:ascii="Times New Roman" w:hAnsi="Times New Roman" w:cs="Times New Roman"/>
        </w:rPr>
        <w:t xml:space="preserve">es un elemento definitorio de la disciplina. El urbanismo </w:t>
      </w:r>
      <w:r w:rsidR="0097111C">
        <w:rPr>
          <w:rFonts w:ascii="Times New Roman" w:hAnsi="Times New Roman" w:cs="Times New Roman"/>
        </w:rPr>
        <w:t xml:space="preserve">también </w:t>
      </w:r>
      <w:r w:rsidR="00E33C76">
        <w:rPr>
          <w:rFonts w:ascii="Times New Roman" w:hAnsi="Times New Roman" w:cs="Times New Roman"/>
        </w:rPr>
        <w:t xml:space="preserve">es </w:t>
      </w:r>
      <w:r w:rsidR="0097111C">
        <w:rPr>
          <w:rFonts w:ascii="Times New Roman" w:hAnsi="Times New Roman" w:cs="Times New Roman"/>
        </w:rPr>
        <w:t xml:space="preserve">una </w:t>
      </w:r>
      <w:r w:rsidR="00CA1618">
        <w:rPr>
          <w:rFonts w:ascii="Times New Roman" w:hAnsi="Times New Roman" w:cs="Times New Roman"/>
        </w:rPr>
        <w:t xml:space="preserve">filosofía </w:t>
      </w:r>
      <w:r w:rsidR="0097111C">
        <w:rPr>
          <w:rFonts w:ascii="Times New Roman" w:hAnsi="Times New Roman" w:cs="Times New Roman"/>
        </w:rPr>
        <w:t>que pugna por la construcción de espacios habitables, justos, sostenibles</w:t>
      </w:r>
      <w:r w:rsidR="00E33C76">
        <w:rPr>
          <w:rFonts w:ascii="Times New Roman" w:hAnsi="Times New Roman" w:cs="Times New Roman"/>
        </w:rPr>
        <w:t>; sin estos valores la intervención se convierte en un simple instrumento al servicio de intereses particulares.</w:t>
      </w:r>
      <w:r w:rsidR="00644A21">
        <w:rPr>
          <w:rFonts w:ascii="Times New Roman" w:hAnsi="Times New Roman" w:cs="Times New Roman"/>
        </w:rPr>
        <w:t xml:space="preserve"> </w:t>
      </w:r>
      <w:r w:rsidR="009B3B12" w:rsidRPr="00D548B6">
        <w:rPr>
          <w:rFonts w:ascii="Times New Roman" w:hAnsi="Times New Roman" w:cs="Times New Roman"/>
        </w:rPr>
        <w:t>Este ejercicio d</w:t>
      </w:r>
      <w:r w:rsidR="00644A21">
        <w:rPr>
          <w:rFonts w:ascii="Times New Roman" w:hAnsi="Times New Roman" w:cs="Times New Roman"/>
        </w:rPr>
        <w:t>emuestra que más allá de tópicos e ideas preconcebidas respecto a las distintas formas de ejercer una profesión,</w:t>
      </w:r>
      <w:r w:rsidR="009B3B12" w:rsidRPr="00D548B6">
        <w:rPr>
          <w:rFonts w:ascii="Times New Roman" w:hAnsi="Times New Roman" w:cs="Times New Roman"/>
        </w:rPr>
        <w:t xml:space="preserve"> es posible el diálogo entre la práctica y la reflexión teórica. Los urbanistas no deben perder de vista esto</w:t>
      </w:r>
      <w:r w:rsidR="00A44295">
        <w:rPr>
          <w:rFonts w:ascii="Times New Roman" w:hAnsi="Times New Roman" w:cs="Times New Roman"/>
        </w:rPr>
        <w:t xml:space="preserve"> pues en la convergencia de enfoques está el mayor potencial para incidir y trascender como gremio</w:t>
      </w:r>
      <w:r w:rsidR="009B3B12" w:rsidRPr="00D548B6">
        <w:rPr>
          <w:rFonts w:ascii="Times New Roman" w:hAnsi="Times New Roman" w:cs="Times New Roman"/>
        </w:rPr>
        <w:t xml:space="preserve">. </w:t>
      </w:r>
      <w:r w:rsidR="00644A21">
        <w:rPr>
          <w:rFonts w:ascii="Times New Roman" w:hAnsi="Times New Roman" w:cs="Times New Roman"/>
        </w:rPr>
        <w:t xml:space="preserve">Confiamos en que esta iniciativa se multiplique </w:t>
      </w:r>
      <w:r w:rsidR="00E05CF9">
        <w:rPr>
          <w:rFonts w:ascii="Times New Roman" w:hAnsi="Times New Roman" w:cs="Times New Roman"/>
        </w:rPr>
        <w:t>en los próximos años para seguir fortaleciendo el diálogo intergeneracional y la colaboración entre la experiencia profesional y la investigación científica.</w:t>
      </w:r>
    </w:p>
    <w:p w:rsidR="00A44295" w:rsidRDefault="00A44295" w:rsidP="00D548B6">
      <w:pPr>
        <w:spacing w:after="0" w:line="360" w:lineRule="auto"/>
        <w:rPr>
          <w:rFonts w:ascii="Times New Roman" w:hAnsi="Times New Roman" w:cs="Times New Roman"/>
        </w:rPr>
      </w:pPr>
    </w:p>
    <w:p w:rsidR="00802B65" w:rsidRDefault="00802B65" w:rsidP="00D548B6">
      <w:pPr>
        <w:spacing w:after="0" w:line="360" w:lineRule="auto"/>
        <w:rPr>
          <w:rFonts w:ascii="Times New Roman" w:hAnsi="Times New Roman" w:cs="Times New Roman"/>
        </w:rPr>
      </w:pPr>
      <w:r>
        <w:rPr>
          <w:rFonts w:ascii="Times New Roman" w:hAnsi="Times New Roman" w:cs="Times New Roman"/>
        </w:rPr>
        <w:t xml:space="preserve">Relator </w:t>
      </w:r>
    </w:p>
    <w:p w:rsidR="00802B65" w:rsidRPr="00D548B6" w:rsidRDefault="00802B65" w:rsidP="00D548B6">
      <w:pPr>
        <w:spacing w:after="0" w:line="360" w:lineRule="auto"/>
        <w:rPr>
          <w:rFonts w:ascii="Times New Roman" w:hAnsi="Times New Roman" w:cs="Times New Roman"/>
        </w:rPr>
      </w:pPr>
      <w:r>
        <w:rPr>
          <w:rFonts w:ascii="Times New Roman" w:hAnsi="Times New Roman" w:cs="Times New Roman"/>
        </w:rPr>
        <w:t>Héctor Quiroz Rothe</w:t>
      </w:r>
      <w:bookmarkStart w:id="0" w:name="_GoBack"/>
      <w:bookmarkEnd w:id="0"/>
    </w:p>
    <w:sectPr w:rsidR="00802B65" w:rsidRPr="00D548B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12" w:rsidRDefault="00421112" w:rsidP="00742ECC">
      <w:pPr>
        <w:spacing w:after="0"/>
      </w:pPr>
      <w:r>
        <w:separator/>
      </w:r>
    </w:p>
  </w:endnote>
  <w:endnote w:type="continuationSeparator" w:id="0">
    <w:p w:rsidR="00421112" w:rsidRDefault="00421112" w:rsidP="00742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12" w:rsidRDefault="00421112" w:rsidP="00742ECC">
      <w:pPr>
        <w:spacing w:after="0"/>
      </w:pPr>
      <w:r>
        <w:separator/>
      </w:r>
    </w:p>
  </w:footnote>
  <w:footnote w:type="continuationSeparator" w:id="0">
    <w:p w:rsidR="00421112" w:rsidRDefault="00421112" w:rsidP="00742ECC">
      <w:pPr>
        <w:spacing w:after="0"/>
      </w:pPr>
      <w:r>
        <w:continuationSeparator/>
      </w:r>
    </w:p>
  </w:footnote>
  <w:footnote w:id="1">
    <w:p w:rsidR="00742ECC" w:rsidRPr="00742ECC" w:rsidRDefault="00742ECC" w:rsidP="00742ECC">
      <w:pPr>
        <w:spacing w:after="0"/>
        <w:rPr>
          <w:sz w:val="20"/>
          <w:szCs w:val="20"/>
        </w:rPr>
      </w:pPr>
      <w:r w:rsidRPr="00742ECC">
        <w:rPr>
          <w:rStyle w:val="Refdenotaalpie"/>
          <w:sz w:val="20"/>
          <w:szCs w:val="20"/>
        </w:rPr>
        <w:footnoteRef/>
      </w:r>
      <w:r w:rsidRPr="00742ECC">
        <w:rPr>
          <w:sz w:val="20"/>
          <w:szCs w:val="20"/>
        </w:rPr>
        <w:t xml:space="preserve"> Estudiantes: Juan Carlos Ávila, Diego Ruiz, Víctor Saldaña, Lorena Silva, Miriam Vázquez, Diego Ramos</w:t>
      </w:r>
    </w:p>
    <w:p w:rsidR="00742ECC" w:rsidRPr="00742ECC" w:rsidRDefault="00742ECC" w:rsidP="00742ECC">
      <w:pPr>
        <w:spacing w:after="0"/>
        <w:rPr>
          <w:color w:val="538135" w:themeColor="accent6" w:themeShade="BF"/>
          <w:sz w:val="20"/>
          <w:szCs w:val="20"/>
        </w:rPr>
      </w:pPr>
      <w:r w:rsidRPr="00742ECC">
        <w:rPr>
          <w:sz w:val="20"/>
          <w:szCs w:val="20"/>
        </w:rPr>
        <w:t>Asesoras y asesores del Colegio de Urbanistas de México</w:t>
      </w:r>
      <w:r w:rsidRPr="00742ECC">
        <w:rPr>
          <w:color w:val="538135" w:themeColor="accent6" w:themeShade="BF"/>
          <w:sz w:val="20"/>
          <w:szCs w:val="20"/>
        </w:rPr>
        <w:t xml:space="preserve">: </w:t>
      </w:r>
    </w:p>
    <w:p w:rsidR="00742ECC" w:rsidRPr="00742ECC" w:rsidRDefault="00742ECC" w:rsidP="00742ECC">
      <w:pPr>
        <w:spacing w:after="0"/>
        <w:rPr>
          <w:bCs/>
          <w:sz w:val="20"/>
          <w:szCs w:val="20"/>
        </w:rPr>
      </w:pPr>
      <w:r w:rsidRPr="00742ECC">
        <w:rPr>
          <w:bCs/>
          <w:sz w:val="20"/>
          <w:szCs w:val="20"/>
        </w:rPr>
        <w:t xml:space="preserve">Gabriela Quiroga García, Mary Claudia Martínez García, David López Carranza, José Armando Alonso Arenas, Carlos </w:t>
      </w:r>
      <w:proofErr w:type="spellStart"/>
      <w:r w:rsidRPr="00742ECC">
        <w:rPr>
          <w:bCs/>
          <w:sz w:val="20"/>
          <w:szCs w:val="20"/>
        </w:rPr>
        <w:t>Ajish</w:t>
      </w:r>
      <w:proofErr w:type="spellEnd"/>
      <w:r w:rsidRPr="00742ECC">
        <w:rPr>
          <w:bCs/>
          <w:sz w:val="20"/>
          <w:szCs w:val="20"/>
        </w:rPr>
        <w:t xml:space="preserve"> Veloz Avilés</w:t>
      </w:r>
    </w:p>
    <w:p w:rsidR="00742ECC" w:rsidRPr="00742ECC" w:rsidRDefault="00742ECC" w:rsidP="00742ECC">
      <w:pPr>
        <w:spacing w:after="0"/>
        <w:rPr>
          <w:b/>
          <w:sz w:val="20"/>
          <w:szCs w:val="20"/>
        </w:rPr>
      </w:pPr>
      <w:r w:rsidRPr="00742ECC">
        <w:rPr>
          <w:sz w:val="20"/>
          <w:szCs w:val="20"/>
        </w:rPr>
        <w:t xml:space="preserve">La moderación del conversatorio estuvo a cargo de Pamela I. Castro Suárez y la relatoría por </w:t>
      </w:r>
    </w:p>
    <w:p w:rsidR="00742ECC" w:rsidRPr="00742ECC" w:rsidRDefault="00742ECC" w:rsidP="00742ECC">
      <w:pPr>
        <w:pStyle w:val="Textonotapie"/>
      </w:pPr>
      <w:r w:rsidRPr="00742ECC">
        <w:t xml:space="preserve">Héctor Quiroz </w:t>
      </w:r>
      <w:proofErr w:type="spellStart"/>
      <w:r w:rsidRPr="00742ECC">
        <w:t>Rothe</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07"/>
    <w:rsid w:val="0000632F"/>
    <w:rsid w:val="00061807"/>
    <w:rsid w:val="000C3798"/>
    <w:rsid w:val="00100549"/>
    <w:rsid w:val="002D0A3F"/>
    <w:rsid w:val="002E5FB8"/>
    <w:rsid w:val="003439D2"/>
    <w:rsid w:val="00421112"/>
    <w:rsid w:val="0048629B"/>
    <w:rsid w:val="005B2B4D"/>
    <w:rsid w:val="005E123D"/>
    <w:rsid w:val="00644A21"/>
    <w:rsid w:val="00742ECC"/>
    <w:rsid w:val="007609BF"/>
    <w:rsid w:val="00783BAC"/>
    <w:rsid w:val="007D422D"/>
    <w:rsid w:val="007F790E"/>
    <w:rsid w:val="007F7CE6"/>
    <w:rsid w:val="00802B65"/>
    <w:rsid w:val="00826D51"/>
    <w:rsid w:val="00852ECE"/>
    <w:rsid w:val="008A6C2F"/>
    <w:rsid w:val="008D5852"/>
    <w:rsid w:val="0097111C"/>
    <w:rsid w:val="00976B08"/>
    <w:rsid w:val="009B3B12"/>
    <w:rsid w:val="00A44295"/>
    <w:rsid w:val="00A73C35"/>
    <w:rsid w:val="00AC2156"/>
    <w:rsid w:val="00AC344C"/>
    <w:rsid w:val="00B00B08"/>
    <w:rsid w:val="00B159E0"/>
    <w:rsid w:val="00B81CEC"/>
    <w:rsid w:val="00CA1618"/>
    <w:rsid w:val="00D548B6"/>
    <w:rsid w:val="00E05CF9"/>
    <w:rsid w:val="00E1142E"/>
    <w:rsid w:val="00E33C76"/>
    <w:rsid w:val="00E3407D"/>
    <w:rsid w:val="00E75288"/>
    <w:rsid w:val="00E7754F"/>
    <w:rsid w:val="00EE2A8B"/>
    <w:rsid w:val="00F2206B"/>
    <w:rsid w:val="00F53DAE"/>
    <w:rsid w:val="00FB1B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44CAB-0121-4840-AE78-BCCD06AC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807"/>
    <w:pPr>
      <w:spacing w:after="240" w:line="240" w:lineRule="auto"/>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61807"/>
    <w:rPr>
      <w:sz w:val="16"/>
      <w:szCs w:val="16"/>
    </w:rPr>
  </w:style>
  <w:style w:type="paragraph" w:styleId="Textocomentario">
    <w:name w:val="annotation text"/>
    <w:basedOn w:val="Normal"/>
    <w:link w:val="TextocomentarioCar"/>
    <w:uiPriority w:val="99"/>
    <w:semiHidden/>
    <w:unhideWhenUsed/>
    <w:rsid w:val="00061807"/>
    <w:rPr>
      <w:sz w:val="20"/>
      <w:szCs w:val="20"/>
    </w:rPr>
  </w:style>
  <w:style w:type="character" w:customStyle="1" w:styleId="TextocomentarioCar">
    <w:name w:val="Texto comentario Car"/>
    <w:basedOn w:val="Fuentedeprrafopredeter"/>
    <w:link w:val="Textocomentario"/>
    <w:uiPriority w:val="99"/>
    <w:semiHidden/>
    <w:rsid w:val="00061807"/>
    <w:rPr>
      <w:sz w:val="20"/>
      <w:szCs w:val="20"/>
    </w:rPr>
  </w:style>
  <w:style w:type="paragraph" w:styleId="Textodeglobo">
    <w:name w:val="Balloon Text"/>
    <w:basedOn w:val="Normal"/>
    <w:link w:val="TextodegloboCar"/>
    <w:uiPriority w:val="99"/>
    <w:semiHidden/>
    <w:unhideWhenUsed/>
    <w:rsid w:val="0006180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807"/>
    <w:rPr>
      <w:rFonts w:ascii="Segoe UI" w:hAnsi="Segoe UI" w:cs="Segoe UI"/>
      <w:sz w:val="18"/>
      <w:szCs w:val="18"/>
    </w:rPr>
  </w:style>
  <w:style w:type="paragraph" w:styleId="Textonotapie">
    <w:name w:val="footnote text"/>
    <w:basedOn w:val="Normal"/>
    <w:link w:val="TextonotapieCar"/>
    <w:uiPriority w:val="99"/>
    <w:semiHidden/>
    <w:unhideWhenUsed/>
    <w:rsid w:val="00742ECC"/>
    <w:pPr>
      <w:spacing w:after="0"/>
    </w:pPr>
    <w:rPr>
      <w:sz w:val="20"/>
      <w:szCs w:val="20"/>
    </w:rPr>
  </w:style>
  <w:style w:type="character" w:customStyle="1" w:styleId="TextonotapieCar">
    <w:name w:val="Texto nota pie Car"/>
    <w:basedOn w:val="Fuentedeprrafopredeter"/>
    <w:link w:val="Textonotapie"/>
    <w:uiPriority w:val="99"/>
    <w:semiHidden/>
    <w:rsid w:val="00742ECC"/>
    <w:rPr>
      <w:sz w:val="20"/>
      <w:szCs w:val="20"/>
    </w:rPr>
  </w:style>
  <w:style w:type="character" w:styleId="Refdenotaalpie">
    <w:name w:val="footnote reference"/>
    <w:basedOn w:val="Fuentedeprrafopredeter"/>
    <w:uiPriority w:val="99"/>
    <w:semiHidden/>
    <w:unhideWhenUsed/>
    <w:rsid w:val="00742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499B-19B2-4E3E-9A58-8687B253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2008</Words>
  <Characters>11048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quiroz.urbanismo@gmail.com</dc:creator>
  <cp:keywords/>
  <dc:description/>
  <cp:lastModifiedBy>quiroz.urbanismo@gmail.com</cp:lastModifiedBy>
  <cp:revision>3</cp:revision>
  <dcterms:created xsi:type="dcterms:W3CDTF">2022-01-11T01:25:00Z</dcterms:created>
  <dcterms:modified xsi:type="dcterms:W3CDTF">2022-02-15T02:39:00Z</dcterms:modified>
</cp:coreProperties>
</file>